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DB016E" w14:textId="77777777" w:rsidR="004029B8" w:rsidRPr="008425F7" w:rsidRDefault="004029B8" w:rsidP="004029B8">
      <w:pPr>
        <w:pStyle w:val="Tytu"/>
        <w:spacing w:line="288" w:lineRule="auto"/>
        <w:jc w:val="left"/>
        <w:rPr>
          <w:b w:val="0"/>
        </w:rPr>
      </w:pPr>
      <w:r w:rsidRPr="008425F7">
        <w:rPr>
          <w:b w:val="0"/>
        </w:rPr>
        <w:t xml:space="preserve">NSSU.DFP.271.31.2019.KK </w:t>
      </w:r>
      <w:r w:rsidRPr="008425F7">
        <w:rPr>
          <w:b w:val="0"/>
        </w:rPr>
        <w:tab/>
      </w:r>
      <w:r w:rsidRPr="008425F7">
        <w:rPr>
          <w:b w:val="0"/>
        </w:rPr>
        <w:tab/>
      </w:r>
      <w:r w:rsidRPr="008425F7">
        <w:rPr>
          <w:b w:val="0"/>
        </w:rPr>
        <w:tab/>
      </w:r>
      <w:r w:rsidRPr="008425F7">
        <w:rPr>
          <w:b w:val="0"/>
        </w:rPr>
        <w:tab/>
      </w:r>
      <w:r w:rsidRPr="008425F7">
        <w:rPr>
          <w:b w:val="0"/>
        </w:rPr>
        <w:tab/>
      </w:r>
      <w:r w:rsidR="008425F7">
        <w:rPr>
          <w:b w:val="0"/>
        </w:rPr>
        <w:tab/>
      </w:r>
      <w:r w:rsidR="008425F7">
        <w:rPr>
          <w:b w:val="0"/>
        </w:rPr>
        <w:tab/>
      </w:r>
      <w:r w:rsidR="008425F7">
        <w:rPr>
          <w:b w:val="0"/>
        </w:rPr>
        <w:tab/>
      </w:r>
      <w:r w:rsidR="008425F7">
        <w:rPr>
          <w:b w:val="0"/>
        </w:rPr>
        <w:tab/>
      </w:r>
      <w:r w:rsidR="008425F7">
        <w:rPr>
          <w:b w:val="0"/>
        </w:rPr>
        <w:tab/>
      </w:r>
      <w:r w:rsidR="008425F7">
        <w:rPr>
          <w:b w:val="0"/>
        </w:rPr>
        <w:tab/>
        <w:t xml:space="preserve">                        </w:t>
      </w:r>
      <w:r w:rsidRPr="008425F7">
        <w:rPr>
          <w:b w:val="0"/>
        </w:rPr>
        <w:t xml:space="preserve"> Załącznik nr 1a do specyfikacji</w:t>
      </w:r>
    </w:p>
    <w:p w14:paraId="2BD2B653" w14:textId="77777777" w:rsidR="008425F7" w:rsidRDefault="008425F7" w:rsidP="008425F7">
      <w:pPr>
        <w:suppressAutoHyphens/>
        <w:spacing w:after="0" w:line="240" w:lineRule="auto"/>
        <w:jc w:val="right"/>
        <w:rPr>
          <w:rFonts w:ascii="Garamond" w:eastAsia="Times New Roman" w:hAnsi="Garamond" w:cs="Times New Roman"/>
          <w:b/>
          <w:lang w:eastAsia="ar-SA"/>
        </w:rPr>
      </w:pPr>
      <w:r>
        <w:rPr>
          <w:rFonts w:ascii="Garamond" w:hAnsi="Garamond"/>
        </w:rPr>
        <w:t>Załącznik nr …… do umowy</w:t>
      </w:r>
    </w:p>
    <w:p w14:paraId="4DA94E11" w14:textId="77777777" w:rsidR="004E1509" w:rsidRPr="008425F7" w:rsidRDefault="004E1509" w:rsidP="004E1509">
      <w:pPr>
        <w:suppressAutoHyphens/>
        <w:spacing w:after="0" w:line="240" w:lineRule="auto"/>
        <w:jc w:val="center"/>
        <w:rPr>
          <w:rFonts w:ascii="Garamond" w:eastAsia="Times New Roman" w:hAnsi="Garamond" w:cs="Times New Roman"/>
          <w:b/>
          <w:lang w:eastAsia="ar-SA"/>
        </w:rPr>
      </w:pPr>
      <w:r w:rsidRPr="008425F7">
        <w:rPr>
          <w:rFonts w:ascii="Garamond" w:eastAsia="Times New Roman" w:hAnsi="Garamond" w:cs="Times New Roman"/>
          <w:b/>
          <w:lang w:eastAsia="ar-SA"/>
        </w:rPr>
        <w:t>Część 1</w:t>
      </w:r>
    </w:p>
    <w:p w14:paraId="7324B9B0" w14:textId="77777777" w:rsidR="004E1509" w:rsidRPr="008425F7" w:rsidRDefault="004E1509" w:rsidP="009324AF">
      <w:pPr>
        <w:suppressAutoHyphens/>
        <w:spacing w:after="0" w:line="240" w:lineRule="auto"/>
        <w:jc w:val="center"/>
        <w:rPr>
          <w:rFonts w:ascii="Garamond" w:eastAsia="Times New Roman" w:hAnsi="Garamond" w:cs="Times New Roman"/>
          <w:b/>
          <w:lang w:eastAsia="ar-SA"/>
        </w:rPr>
      </w:pPr>
    </w:p>
    <w:p w14:paraId="62F49B22" w14:textId="77777777" w:rsidR="009324AF" w:rsidRPr="008425F7" w:rsidRDefault="009324AF" w:rsidP="009324AF">
      <w:pPr>
        <w:suppressAutoHyphens/>
        <w:spacing w:after="0" w:line="240" w:lineRule="auto"/>
        <w:jc w:val="center"/>
        <w:rPr>
          <w:rFonts w:ascii="Garamond" w:eastAsia="Times New Roman" w:hAnsi="Garamond" w:cs="Times New Roman"/>
          <w:b/>
          <w:lang w:eastAsia="ar-SA"/>
        </w:rPr>
      </w:pPr>
      <w:r w:rsidRPr="008425F7">
        <w:rPr>
          <w:rFonts w:ascii="Garamond" w:eastAsia="Times New Roman" w:hAnsi="Garamond" w:cs="Times New Roman"/>
          <w:b/>
          <w:lang w:eastAsia="ar-SA"/>
        </w:rPr>
        <w:t xml:space="preserve">OPIS PRZEDMIOTU ZAMÓWIENIA </w:t>
      </w:r>
    </w:p>
    <w:p w14:paraId="5CF04D7A" w14:textId="77777777" w:rsidR="009324AF" w:rsidRPr="008425F7" w:rsidRDefault="009324AF" w:rsidP="009324AF">
      <w:pPr>
        <w:suppressAutoHyphens/>
        <w:spacing w:after="0" w:line="240" w:lineRule="auto"/>
        <w:jc w:val="center"/>
        <w:rPr>
          <w:rFonts w:ascii="Garamond" w:eastAsia="Times New Roman" w:hAnsi="Garamond" w:cs="Times New Roman"/>
          <w:b/>
          <w:lang w:eastAsia="ar-SA"/>
        </w:rPr>
      </w:pPr>
      <w:r w:rsidRPr="008425F7">
        <w:rPr>
          <w:rFonts w:ascii="Garamond" w:eastAsia="Times New Roman" w:hAnsi="Garamond" w:cs="Times New Roman"/>
          <w:b/>
          <w:lang w:eastAsia="ar-SA"/>
        </w:rPr>
        <w:t xml:space="preserve"> zakup wraz z dostawą,  instalacją i uruchomieniem urządzeń dla  apteki w Nowej Siedzibie Szpitala Uniwersyteckiego Kraków-Prokocim.</w:t>
      </w:r>
    </w:p>
    <w:p w14:paraId="09D93144" w14:textId="77777777" w:rsidR="009324AF" w:rsidRPr="008425F7" w:rsidRDefault="009324AF" w:rsidP="009324AF">
      <w:pPr>
        <w:suppressAutoHyphens/>
        <w:spacing w:after="0" w:line="240" w:lineRule="auto"/>
        <w:jc w:val="center"/>
        <w:rPr>
          <w:rFonts w:ascii="Garamond" w:eastAsia="Lucida Sans Unicode" w:hAnsi="Garamond" w:cs="Times New Roman"/>
          <w:kern w:val="3"/>
          <w:lang w:eastAsia="zh-CN" w:bidi="hi-IN"/>
        </w:rPr>
      </w:pPr>
      <w:r w:rsidRPr="008425F7">
        <w:rPr>
          <w:rFonts w:ascii="Garamond" w:eastAsia="Lucida Sans Unicode" w:hAnsi="Garamond" w:cs="Times New Roman"/>
          <w:kern w:val="3"/>
          <w:lang w:eastAsia="zh-CN" w:bidi="hi-IN"/>
        </w:rPr>
        <w:t>Uwagi i objaśnienia:</w:t>
      </w:r>
    </w:p>
    <w:p w14:paraId="6C43BF6A" w14:textId="77777777" w:rsidR="009324AF" w:rsidRPr="008425F7" w:rsidRDefault="009324AF" w:rsidP="009324AF">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8425F7">
        <w:rPr>
          <w:rFonts w:ascii="Garamond" w:eastAsia="Lucida Sans Unicode" w:hAnsi="Garamond" w:cs="Times New Roman"/>
          <w:kern w:val="3"/>
          <w:lang w:eastAsia="zh-CN" w:bidi="hi-IN"/>
        </w:rPr>
        <w:t>Parametry określone jako „tak” są parametrami granicznymi. Udzielenie odpowiedzi „nie”  lub innej nie stanowiącej jednoznacznego potwierdzenia spełniania warunku będzie skutkowało odrzuceniem oferty.</w:t>
      </w:r>
    </w:p>
    <w:p w14:paraId="7E132ACF" w14:textId="77777777" w:rsidR="009324AF" w:rsidRPr="008425F7" w:rsidRDefault="009324AF" w:rsidP="009324AF">
      <w:pPr>
        <w:numPr>
          <w:ilvl w:val="0"/>
          <w:numId w:val="3"/>
        </w:numPr>
        <w:suppressAutoHyphens/>
        <w:autoSpaceDN w:val="0"/>
        <w:spacing w:after="0" w:line="288" w:lineRule="auto"/>
        <w:jc w:val="both"/>
        <w:rPr>
          <w:rFonts w:ascii="Garamond" w:eastAsia="Lucida Sans Unicode" w:hAnsi="Garamond" w:cs="Times New Roman"/>
          <w:kern w:val="3"/>
          <w:lang w:val="en-US" w:eastAsia="zh-CN" w:bidi="hi-IN"/>
        </w:rPr>
      </w:pPr>
      <w:r w:rsidRPr="008425F7">
        <w:rPr>
          <w:rFonts w:ascii="Garamond" w:eastAsia="Lucida Sans Unicode" w:hAnsi="Garamond" w:cs="Times New Roman"/>
          <w:kern w:val="3"/>
          <w:lang w:eastAsia="zh-CN" w:bidi="hi-IN"/>
        </w:rPr>
        <w:t>Parametry o określonych warunkach liczbowych ( „=&gt;”  lub „&lt;=” ) są warunkami granicznymi, których niespełnienie spowoduje odrzucenie oferty. Wartość podana przy w/w oznaczeniach oznacza wartość wymaganą.</w:t>
      </w:r>
    </w:p>
    <w:p w14:paraId="405E3738" w14:textId="77777777" w:rsidR="009324AF" w:rsidRPr="008425F7" w:rsidRDefault="009324AF" w:rsidP="009324AF">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8425F7">
        <w:rPr>
          <w:rFonts w:ascii="Garamond" w:eastAsia="Lucida Sans Unicode" w:hAnsi="Garamond" w:cs="Times New Roman"/>
          <w:kern w:val="3"/>
          <w:lang w:eastAsia="zh-CN" w:bidi="hi-IN"/>
        </w:rPr>
        <w:t>Wykonawca zobowiązany jest do podania parametrów w jednostkach wskazanych w niniejszym opisie.</w:t>
      </w:r>
    </w:p>
    <w:p w14:paraId="79792819" w14:textId="77777777" w:rsidR="009324AF" w:rsidRPr="008425F7" w:rsidRDefault="009324AF" w:rsidP="009324AF">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8425F7">
        <w:rPr>
          <w:rFonts w:ascii="Garamond" w:eastAsia="Lucida Sans Unicode" w:hAnsi="Garamond" w:cs="Times New Roman"/>
          <w:kern w:val="3"/>
          <w:lang w:eastAsia="zh-CN" w:bidi="hi-IN"/>
        </w:rPr>
        <w:t>Wykonawca gwarantuje niniejszym, że sprzęt jest fabrycznie nowy (rok produkcji: nie wcześniej niż 201</w:t>
      </w:r>
      <w:r w:rsidR="009418B4" w:rsidRPr="008425F7">
        <w:rPr>
          <w:rFonts w:ascii="Garamond" w:eastAsia="Lucida Sans Unicode" w:hAnsi="Garamond" w:cs="Times New Roman"/>
          <w:kern w:val="3"/>
          <w:lang w:eastAsia="zh-CN" w:bidi="hi-IN"/>
        </w:rPr>
        <w:t>9</w:t>
      </w:r>
      <w:r w:rsidRPr="008425F7">
        <w:rPr>
          <w:rFonts w:ascii="Garamond" w:eastAsia="Lucida Sans Unicode" w:hAnsi="Garamond" w:cs="Times New Roman"/>
          <w:kern w:val="3"/>
          <w:lang w:eastAsia="zh-CN" w:bidi="hi-IN"/>
        </w:rPr>
        <w:t>), nieużywany, kompletny i do jego uruchomienia oraz stosowania zgodnie z przeznaczeniem nie jest konieczny zakup dodatkowych elementów i akcesoriów. Żaden aparat ani jego część składowa, wyposażenie, etc. nie jest sprzętem rekondycjonowanym, powystawowym i nie był wykorzystywany wcześniej przez innego użytkownika.</w:t>
      </w:r>
    </w:p>
    <w:p w14:paraId="38042F3C" w14:textId="77777777" w:rsidR="009324AF" w:rsidRPr="008425F7" w:rsidRDefault="004E1509" w:rsidP="009324AF">
      <w:pPr>
        <w:suppressAutoHyphens/>
        <w:autoSpaceDN w:val="0"/>
        <w:spacing w:after="0" w:line="288" w:lineRule="auto"/>
        <w:textAlignment w:val="baseline"/>
        <w:rPr>
          <w:rFonts w:ascii="Garamond" w:eastAsia="Lucida Sans Unicode" w:hAnsi="Garamond" w:cs="Times New Roman"/>
          <w:kern w:val="3"/>
          <w:lang w:eastAsia="zh-CN" w:bidi="hi-IN"/>
        </w:rPr>
      </w:pPr>
      <w:r w:rsidRPr="008425F7">
        <w:rPr>
          <w:rFonts w:ascii="Garamond" w:eastAsia="Lucida Sans Unicode" w:hAnsi="Garamond" w:cs="Times New Roman"/>
          <w:kern w:val="3"/>
          <w:lang w:eastAsia="zh-CN" w:bidi="hi-IN"/>
        </w:rPr>
        <w:t>-</w:t>
      </w:r>
      <w:r w:rsidRPr="008425F7">
        <w:rPr>
          <w:rFonts w:ascii="Garamond" w:eastAsia="Lucida Sans Unicode" w:hAnsi="Garamond" w:cs="Times New Roman"/>
          <w:kern w:val="3"/>
          <w:lang w:eastAsia="zh-CN" w:bidi="hi-IN"/>
        </w:rPr>
        <w:tab/>
        <w:t>W przypadku punktacji proporcjonalnej ocena jest przeprowadzana w sposób następujący: oferta zawierająca najkorzystniejszą wartość otrzymuje maksymalną liczę punktów, wszystkie pozostałe proporcjonalnie mniej w stosunku do najkorzystniejszej wartości.</w:t>
      </w:r>
    </w:p>
    <w:p w14:paraId="1394D6DC" w14:textId="77777777" w:rsidR="00226BE6" w:rsidRDefault="00226BE6" w:rsidP="00226BE6">
      <w:pPr>
        <w:suppressAutoHyphens/>
        <w:autoSpaceDN w:val="0"/>
        <w:spacing w:after="0" w:line="288" w:lineRule="auto"/>
        <w:textAlignment w:val="baseline"/>
        <w:rPr>
          <w:rFonts w:ascii="Garamond" w:eastAsia="Lucida Sans Unicode" w:hAnsi="Garamond" w:cs="Times New Roman"/>
          <w:kern w:val="3"/>
          <w:lang w:eastAsia="zh-CN" w:bidi="hi-IN"/>
        </w:rPr>
      </w:pPr>
      <w:r w:rsidRPr="008425F7">
        <w:rPr>
          <w:rFonts w:ascii="Garamond" w:eastAsia="Lucida Sans Unicode" w:hAnsi="Garamond" w:cs="Times New Roman"/>
          <w:kern w:val="3"/>
          <w:lang w:eastAsia="zh-CN" w:bidi="hi-IN"/>
        </w:rPr>
        <w:t>-</w:t>
      </w:r>
      <w:r w:rsidRPr="008425F7">
        <w:rPr>
          <w:rFonts w:ascii="Garamond" w:eastAsia="Lucida Sans Unicode" w:hAnsi="Garamond" w:cs="Times New Roman"/>
          <w:kern w:val="3"/>
          <w:lang w:eastAsia="zh-CN" w:bidi="hi-IN"/>
        </w:rPr>
        <w:tab/>
        <w:t>Gdziekolwiek w Specyfikacji Istotnych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50036307" w14:textId="77777777" w:rsidR="00C179A8" w:rsidRDefault="00C179A8" w:rsidP="00226BE6">
      <w:pPr>
        <w:suppressAutoHyphens/>
        <w:autoSpaceDN w:val="0"/>
        <w:spacing w:after="0" w:line="288" w:lineRule="auto"/>
        <w:textAlignment w:val="baseline"/>
        <w:rPr>
          <w:rFonts w:ascii="Garamond" w:eastAsia="Lucida Sans Unicode" w:hAnsi="Garamond" w:cs="Times New Roman"/>
          <w:kern w:val="3"/>
          <w:lang w:eastAsia="zh-CN" w:bidi="hi-IN"/>
        </w:rPr>
      </w:pPr>
    </w:p>
    <w:p w14:paraId="2CFAEAB9" w14:textId="77777777" w:rsidR="00C179A8" w:rsidRDefault="00C179A8" w:rsidP="00226BE6">
      <w:pPr>
        <w:suppressAutoHyphens/>
        <w:autoSpaceDN w:val="0"/>
        <w:spacing w:after="0" w:line="288" w:lineRule="auto"/>
        <w:textAlignment w:val="baseline"/>
        <w:rPr>
          <w:rFonts w:ascii="Garamond" w:eastAsia="Lucida Sans Unicode" w:hAnsi="Garamond" w:cs="Times New Roman"/>
          <w:kern w:val="3"/>
          <w:lang w:eastAsia="zh-CN" w:bidi="hi-IN"/>
        </w:rPr>
      </w:pPr>
    </w:p>
    <w:p w14:paraId="310B7341" w14:textId="77777777" w:rsidR="00C179A8" w:rsidRDefault="00C179A8" w:rsidP="00226BE6">
      <w:pPr>
        <w:suppressAutoHyphens/>
        <w:autoSpaceDN w:val="0"/>
        <w:spacing w:after="0" w:line="288" w:lineRule="auto"/>
        <w:textAlignment w:val="baseline"/>
        <w:rPr>
          <w:rFonts w:ascii="Garamond" w:eastAsia="Lucida Sans Unicode" w:hAnsi="Garamond" w:cs="Times New Roman"/>
          <w:kern w:val="3"/>
          <w:lang w:eastAsia="zh-CN" w:bidi="hi-IN"/>
        </w:rPr>
      </w:pPr>
    </w:p>
    <w:p w14:paraId="1F51595C" w14:textId="77777777" w:rsidR="00C179A8" w:rsidRDefault="00C179A8" w:rsidP="00226BE6">
      <w:pPr>
        <w:suppressAutoHyphens/>
        <w:autoSpaceDN w:val="0"/>
        <w:spacing w:after="0" w:line="288" w:lineRule="auto"/>
        <w:textAlignment w:val="baseline"/>
        <w:rPr>
          <w:rFonts w:ascii="Garamond" w:eastAsia="Lucida Sans Unicode" w:hAnsi="Garamond" w:cs="Times New Roman"/>
          <w:kern w:val="3"/>
          <w:lang w:eastAsia="zh-CN" w:bidi="hi-IN"/>
        </w:rPr>
      </w:pPr>
    </w:p>
    <w:p w14:paraId="0EDDE29C" w14:textId="77777777" w:rsidR="00C179A8" w:rsidRDefault="00C179A8" w:rsidP="00226BE6">
      <w:pPr>
        <w:suppressAutoHyphens/>
        <w:autoSpaceDN w:val="0"/>
        <w:spacing w:after="0" w:line="288" w:lineRule="auto"/>
        <w:textAlignment w:val="baseline"/>
        <w:rPr>
          <w:rFonts w:ascii="Garamond" w:eastAsia="Lucida Sans Unicode" w:hAnsi="Garamond" w:cs="Times New Roman"/>
          <w:kern w:val="3"/>
          <w:lang w:eastAsia="zh-CN" w:bidi="hi-IN"/>
        </w:rPr>
      </w:pPr>
    </w:p>
    <w:p w14:paraId="714B3962" w14:textId="77777777" w:rsidR="00C179A8" w:rsidRDefault="00C179A8" w:rsidP="00226BE6">
      <w:pPr>
        <w:suppressAutoHyphens/>
        <w:autoSpaceDN w:val="0"/>
        <w:spacing w:after="0" w:line="288" w:lineRule="auto"/>
        <w:textAlignment w:val="baseline"/>
        <w:rPr>
          <w:rFonts w:ascii="Garamond" w:eastAsia="Lucida Sans Unicode" w:hAnsi="Garamond" w:cs="Times New Roman"/>
          <w:kern w:val="3"/>
          <w:lang w:eastAsia="zh-CN" w:bidi="hi-IN"/>
        </w:rPr>
      </w:pPr>
    </w:p>
    <w:p w14:paraId="6DE56613" w14:textId="77777777" w:rsidR="00C179A8" w:rsidRDefault="00C179A8" w:rsidP="00226BE6">
      <w:pPr>
        <w:suppressAutoHyphens/>
        <w:autoSpaceDN w:val="0"/>
        <w:spacing w:after="0" w:line="288" w:lineRule="auto"/>
        <w:textAlignment w:val="baseline"/>
        <w:rPr>
          <w:rFonts w:ascii="Garamond" w:eastAsia="Lucida Sans Unicode" w:hAnsi="Garamond" w:cs="Times New Roman"/>
          <w:kern w:val="3"/>
          <w:lang w:eastAsia="zh-CN" w:bidi="hi-IN"/>
        </w:rPr>
      </w:pPr>
    </w:p>
    <w:p w14:paraId="1489E250" w14:textId="77777777" w:rsidR="00C179A8" w:rsidRDefault="00C179A8" w:rsidP="00226BE6">
      <w:pPr>
        <w:suppressAutoHyphens/>
        <w:autoSpaceDN w:val="0"/>
        <w:spacing w:after="0" w:line="288" w:lineRule="auto"/>
        <w:textAlignment w:val="baseline"/>
        <w:rPr>
          <w:rFonts w:ascii="Garamond" w:eastAsia="Lucida Sans Unicode" w:hAnsi="Garamond" w:cs="Times New Roman"/>
          <w:kern w:val="3"/>
          <w:lang w:eastAsia="zh-CN" w:bidi="hi-IN"/>
        </w:rPr>
      </w:pPr>
    </w:p>
    <w:p w14:paraId="08BBD0D6" w14:textId="77777777" w:rsidR="00ED4F92" w:rsidRDefault="00ED4F92" w:rsidP="00226BE6">
      <w:pPr>
        <w:suppressAutoHyphens/>
        <w:autoSpaceDN w:val="0"/>
        <w:spacing w:after="0" w:line="288" w:lineRule="auto"/>
        <w:textAlignment w:val="baseline"/>
        <w:rPr>
          <w:rFonts w:ascii="Garamond" w:eastAsia="Lucida Sans Unicode" w:hAnsi="Garamond" w:cs="Times New Roman"/>
          <w:kern w:val="3"/>
          <w:lang w:eastAsia="zh-CN" w:bidi="hi-IN"/>
        </w:rPr>
      </w:pPr>
    </w:p>
    <w:p w14:paraId="284756F1" w14:textId="77777777" w:rsidR="00C179A8" w:rsidRPr="008425F7" w:rsidRDefault="00C179A8" w:rsidP="00226BE6">
      <w:pPr>
        <w:suppressAutoHyphens/>
        <w:autoSpaceDN w:val="0"/>
        <w:spacing w:after="0" w:line="288" w:lineRule="auto"/>
        <w:textAlignment w:val="baseline"/>
        <w:rPr>
          <w:rFonts w:ascii="Garamond" w:eastAsia="Lucida Sans Unicode" w:hAnsi="Garamond" w:cs="Times New Roman"/>
          <w:kern w:val="3"/>
          <w:lang w:eastAsia="zh-CN" w:bidi="hi-IN"/>
        </w:rPr>
      </w:pPr>
    </w:p>
    <w:p w14:paraId="53DF340A" w14:textId="77777777" w:rsidR="009324AF" w:rsidRPr="008425F7" w:rsidRDefault="009324AF" w:rsidP="009324AF">
      <w:pPr>
        <w:suppressAutoHyphens/>
        <w:autoSpaceDN w:val="0"/>
        <w:spacing w:after="0" w:line="288" w:lineRule="auto"/>
        <w:textAlignment w:val="baseline"/>
        <w:rPr>
          <w:rFonts w:ascii="Garamond" w:eastAsia="Lucida Sans Unicode" w:hAnsi="Garamond" w:cs="Times New Roman"/>
          <w:kern w:val="3"/>
          <w:lang w:eastAsia="zh-CN" w:bidi="hi-IN"/>
        </w:rPr>
      </w:pPr>
    </w:p>
    <w:tbl>
      <w:tblPr>
        <w:tblStyle w:val="Tabela-Siatka1"/>
        <w:tblW w:w="0" w:type="auto"/>
        <w:tblLook w:val="04A0" w:firstRow="1" w:lastRow="0" w:firstColumn="1" w:lastColumn="0" w:noHBand="0" w:noVBand="1"/>
      </w:tblPr>
      <w:tblGrid>
        <w:gridCol w:w="574"/>
        <w:gridCol w:w="1196"/>
        <w:gridCol w:w="1004"/>
        <w:gridCol w:w="908"/>
        <w:gridCol w:w="389"/>
        <w:gridCol w:w="2865"/>
        <w:gridCol w:w="1670"/>
        <w:gridCol w:w="1532"/>
        <w:gridCol w:w="1952"/>
        <w:gridCol w:w="2130"/>
      </w:tblGrid>
      <w:tr w:rsidR="00C179A8" w:rsidRPr="00C16D19" w14:paraId="2E4937C9" w14:textId="77777777" w:rsidTr="005D68C7">
        <w:trPr>
          <w:trHeight w:val="550"/>
        </w:trPr>
        <w:tc>
          <w:tcPr>
            <w:tcW w:w="577" w:type="dxa"/>
            <w:tcBorders>
              <w:bottom w:val="single" w:sz="4" w:space="0" w:color="auto"/>
            </w:tcBorders>
            <w:shd w:val="clear" w:color="auto" w:fill="F2F2F2" w:themeFill="background1" w:themeFillShade="F2"/>
            <w:vAlign w:val="center"/>
          </w:tcPr>
          <w:p w14:paraId="34DC5154" w14:textId="77777777" w:rsidR="00C179A8" w:rsidRPr="00C16D19" w:rsidRDefault="00C179A8" w:rsidP="00087D01">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lastRenderedPageBreak/>
              <w:t xml:space="preserve">Lp. </w:t>
            </w:r>
          </w:p>
        </w:tc>
        <w:tc>
          <w:tcPr>
            <w:tcW w:w="2225" w:type="dxa"/>
            <w:gridSpan w:val="2"/>
            <w:tcBorders>
              <w:bottom w:val="nil"/>
            </w:tcBorders>
            <w:shd w:val="clear" w:color="auto" w:fill="F2F2F2" w:themeFill="background1" w:themeFillShade="F2"/>
            <w:vAlign w:val="center"/>
          </w:tcPr>
          <w:p w14:paraId="0328DA5D" w14:textId="77777777" w:rsidR="00C179A8" w:rsidRPr="00C16D19" w:rsidRDefault="00C179A8" w:rsidP="00087D01">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t xml:space="preserve">Przedmiot zamówienia </w:t>
            </w:r>
          </w:p>
        </w:tc>
        <w:tc>
          <w:tcPr>
            <w:tcW w:w="911" w:type="dxa"/>
            <w:tcBorders>
              <w:bottom w:val="single" w:sz="4" w:space="0" w:color="auto"/>
              <w:right w:val="single" w:sz="4" w:space="0" w:color="auto"/>
            </w:tcBorders>
            <w:shd w:val="clear" w:color="auto" w:fill="F2F2F2" w:themeFill="background1" w:themeFillShade="F2"/>
            <w:vAlign w:val="center"/>
          </w:tcPr>
          <w:p w14:paraId="514DC2E7" w14:textId="77777777" w:rsidR="00C179A8" w:rsidRPr="00C16D19" w:rsidRDefault="00C179A8" w:rsidP="00087D01">
            <w:pPr>
              <w:jc w:val="center"/>
              <w:rPr>
                <w:rFonts w:ascii="Garamond" w:eastAsia="Times New Roman" w:hAnsi="Garamond" w:cs="Times New Roman"/>
                <w:b/>
                <w:lang w:eastAsia="pl-PL"/>
              </w:rPr>
            </w:pPr>
            <w:r w:rsidRPr="00C16D19">
              <w:rPr>
                <w:rFonts w:ascii="Garamond" w:eastAsia="Times New Roman" w:hAnsi="Garamond" w:cs="Times New Roman"/>
                <w:b/>
                <w:lang w:eastAsia="pl-PL"/>
              </w:rPr>
              <w:t>Liczba sztuk</w:t>
            </w:r>
          </w:p>
        </w:tc>
        <w:tc>
          <w:tcPr>
            <w:tcW w:w="3341" w:type="dxa"/>
            <w:gridSpan w:val="2"/>
            <w:tcBorders>
              <w:bottom w:val="single" w:sz="4" w:space="0" w:color="auto"/>
            </w:tcBorders>
            <w:shd w:val="clear" w:color="auto" w:fill="F2F2F2" w:themeFill="background1" w:themeFillShade="F2"/>
          </w:tcPr>
          <w:p w14:paraId="2F3AFCB3" w14:textId="77777777" w:rsidR="00C179A8" w:rsidRDefault="00C179A8" w:rsidP="00087D01">
            <w:pPr>
              <w:jc w:val="center"/>
              <w:rPr>
                <w:rFonts w:ascii="Garamond" w:eastAsia="Times New Roman" w:hAnsi="Garamond" w:cs="Times New Roman"/>
                <w:b/>
                <w:lang w:eastAsia="pl-PL"/>
              </w:rPr>
            </w:pPr>
            <w:r>
              <w:rPr>
                <w:rFonts w:ascii="Garamond" w:eastAsia="Times New Roman" w:hAnsi="Garamond" w:cs="Times New Roman"/>
                <w:b/>
                <w:lang w:eastAsia="pl-PL"/>
              </w:rPr>
              <w:t>Nazwa i </w:t>
            </w:r>
            <w:r w:rsidRPr="00B80F30">
              <w:rPr>
                <w:rFonts w:ascii="Garamond" w:eastAsia="Times New Roman" w:hAnsi="Garamond" w:cs="Times New Roman"/>
                <w:b/>
                <w:lang w:eastAsia="pl-PL"/>
              </w:rPr>
              <w:t>typ/model/</w:t>
            </w:r>
          </w:p>
          <w:p w14:paraId="04FD3546" w14:textId="77777777" w:rsidR="00C179A8" w:rsidRPr="00C16D19" w:rsidRDefault="00C179A8" w:rsidP="00087D01">
            <w:pPr>
              <w:jc w:val="center"/>
              <w:rPr>
                <w:rFonts w:ascii="Garamond" w:eastAsia="Times New Roman" w:hAnsi="Garamond" w:cs="Times New Roman"/>
                <w:b/>
                <w:lang w:eastAsia="pl-PL"/>
              </w:rPr>
            </w:pPr>
            <w:r w:rsidRPr="00B80F30">
              <w:rPr>
                <w:rFonts w:ascii="Garamond" w:eastAsia="Times New Roman" w:hAnsi="Garamond" w:cs="Times New Roman"/>
                <w:b/>
                <w:lang w:eastAsia="pl-PL"/>
              </w:rPr>
              <w:t>Producent/Kraj produkcji</w:t>
            </w:r>
          </w:p>
        </w:tc>
        <w:tc>
          <w:tcPr>
            <w:tcW w:w="1701" w:type="dxa"/>
            <w:tcBorders>
              <w:bottom w:val="single" w:sz="4" w:space="0" w:color="auto"/>
            </w:tcBorders>
            <w:shd w:val="clear" w:color="auto" w:fill="F2F2F2" w:themeFill="background1" w:themeFillShade="F2"/>
          </w:tcPr>
          <w:p w14:paraId="00F17488" w14:textId="77777777" w:rsidR="00C179A8" w:rsidRDefault="00C179A8" w:rsidP="00087D01">
            <w:pPr>
              <w:jc w:val="center"/>
              <w:rPr>
                <w:rFonts w:ascii="Garamond" w:eastAsia="Times New Roman" w:hAnsi="Garamond" w:cs="Times New Roman"/>
                <w:b/>
                <w:lang w:eastAsia="pl-PL"/>
              </w:rPr>
            </w:pPr>
            <w:r>
              <w:rPr>
                <w:rFonts w:ascii="Garamond" w:eastAsia="Times New Roman" w:hAnsi="Garamond" w:cs="Times New Roman"/>
                <w:b/>
                <w:lang w:eastAsia="pl-PL"/>
              </w:rPr>
              <w:t xml:space="preserve">Rok produkcji </w:t>
            </w:r>
          </w:p>
          <w:p w14:paraId="4A103E6D" w14:textId="77777777" w:rsidR="00C179A8" w:rsidRPr="005D68C7" w:rsidRDefault="005D68C7" w:rsidP="00087D01">
            <w:pPr>
              <w:jc w:val="center"/>
              <w:rPr>
                <w:rFonts w:ascii="Garamond" w:eastAsia="Times New Roman" w:hAnsi="Garamond" w:cs="Times New Roman"/>
                <w:lang w:eastAsia="pl-PL"/>
              </w:rPr>
            </w:pPr>
            <w:r w:rsidRPr="005D68C7">
              <w:rPr>
                <w:rFonts w:ascii="Garamond" w:eastAsia="Times New Roman" w:hAnsi="Garamond" w:cs="Times New Roman"/>
                <w:lang w:eastAsia="pl-PL"/>
              </w:rPr>
              <w:t>(nie wcześniej niż 2019)</w:t>
            </w:r>
          </w:p>
        </w:tc>
        <w:tc>
          <w:tcPr>
            <w:tcW w:w="1276" w:type="dxa"/>
            <w:tcBorders>
              <w:bottom w:val="single" w:sz="4" w:space="0" w:color="auto"/>
              <w:right w:val="single" w:sz="4" w:space="0" w:color="auto"/>
            </w:tcBorders>
            <w:shd w:val="clear" w:color="auto" w:fill="F2F2F2" w:themeFill="background1" w:themeFillShade="F2"/>
          </w:tcPr>
          <w:p w14:paraId="6C37BE34" w14:textId="77777777" w:rsidR="00C179A8" w:rsidRPr="00C16D19" w:rsidRDefault="00C179A8" w:rsidP="00087D01">
            <w:pPr>
              <w:jc w:val="center"/>
              <w:rPr>
                <w:rFonts w:ascii="Garamond" w:eastAsia="Times New Roman" w:hAnsi="Garamond" w:cs="Times New Roman"/>
                <w:b/>
                <w:lang w:eastAsia="pl-PL"/>
              </w:rPr>
            </w:pPr>
            <w:r w:rsidRPr="00B80F30">
              <w:rPr>
                <w:rFonts w:ascii="Garamond" w:eastAsia="Times New Roman" w:hAnsi="Garamond" w:cs="Times New Roman"/>
                <w:b/>
                <w:lang w:eastAsia="pl-PL"/>
              </w:rPr>
              <w:t xml:space="preserve">Klasa wyrobu medycznego </w:t>
            </w:r>
            <w:r>
              <w:rPr>
                <w:rFonts w:ascii="Garamond" w:eastAsia="Times New Roman" w:hAnsi="Garamond" w:cs="Times New Roman"/>
                <w:b/>
                <w:lang w:eastAsia="pl-PL"/>
              </w:rPr>
              <w:t xml:space="preserve"> </w:t>
            </w:r>
            <w:r>
              <w:rPr>
                <w:rFonts w:ascii="Garamond" w:eastAsia="Times New Roman" w:hAnsi="Garamond" w:cs="Times New Roman"/>
                <w:lang w:eastAsia="pl-PL"/>
              </w:rPr>
              <w:t>(jeżeli </w:t>
            </w:r>
            <w:r w:rsidRPr="00B80F30">
              <w:rPr>
                <w:rFonts w:ascii="Garamond" w:eastAsia="Times New Roman" w:hAnsi="Garamond" w:cs="Times New Roman"/>
                <w:lang w:eastAsia="pl-PL"/>
              </w:rPr>
              <w:t>dotyczy):</w:t>
            </w:r>
          </w:p>
        </w:tc>
        <w:tc>
          <w:tcPr>
            <w:tcW w:w="198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188B7B2" w14:textId="77777777" w:rsidR="00C179A8" w:rsidRPr="00C16D19" w:rsidRDefault="00C179A8" w:rsidP="00087D01">
            <w:pPr>
              <w:jc w:val="center"/>
              <w:rPr>
                <w:rFonts w:ascii="Garamond" w:eastAsia="Times New Roman" w:hAnsi="Garamond" w:cs="Times New Roman"/>
                <w:b/>
                <w:lang w:eastAsia="pl-PL"/>
              </w:rPr>
            </w:pPr>
            <w:r>
              <w:rPr>
                <w:rFonts w:ascii="Garamond" w:eastAsia="Times New Roman" w:hAnsi="Garamond" w:cs="Times New Roman"/>
                <w:b/>
                <w:lang w:eastAsia="pl-PL"/>
              </w:rPr>
              <w:t>Cena jednostkowa brutto wraz z </w:t>
            </w:r>
            <w:r w:rsidRPr="00C16D19">
              <w:rPr>
                <w:rFonts w:ascii="Garamond" w:eastAsia="Times New Roman" w:hAnsi="Garamond" w:cs="Times New Roman"/>
                <w:b/>
                <w:lang w:eastAsia="pl-PL"/>
              </w:rPr>
              <w:t>dostawą (w zł)</w:t>
            </w:r>
          </w:p>
        </w:tc>
        <w:tc>
          <w:tcPr>
            <w:tcW w:w="220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FBE33B" w14:textId="77777777" w:rsidR="00C179A8" w:rsidRPr="00C16D19" w:rsidRDefault="00C179A8" w:rsidP="00087D01">
            <w:pPr>
              <w:jc w:val="center"/>
              <w:rPr>
                <w:rFonts w:ascii="Garamond" w:eastAsia="Times New Roman" w:hAnsi="Garamond" w:cs="Times New Roman"/>
                <w:b/>
                <w:lang w:eastAsia="pl-PL"/>
              </w:rPr>
            </w:pPr>
            <w:r>
              <w:rPr>
                <w:rFonts w:ascii="Garamond" w:eastAsia="Times New Roman" w:hAnsi="Garamond" w:cs="Times New Roman"/>
                <w:b/>
                <w:lang w:eastAsia="pl-PL"/>
              </w:rPr>
              <w:t>Cena brutto razem (w </w:t>
            </w:r>
            <w:r w:rsidRPr="00C16D19">
              <w:rPr>
                <w:rFonts w:ascii="Garamond" w:eastAsia="Times New Roman" w:hAnsi="Garamond" w:cs="Times New Roman"/>
                <w:b/>
                <w:lang w:eastAsia="pl-PL"/>
              </w:rPr>
              <w:t>zł)</w:t>
            </w:r>
          </w:p>
        </w:tc>
      </w:tr>
      <w:tr w:rsidR="00C179A8" w:rsidRPr="00C16D19" w14:paraId="3F493578" w14:textId="77777777" w:rsidTr="005D68C7">
        <w:trPr>
          <w:trHeight w:val="647"/>
        </w:trPr>
        <w:tc>
          <w:tcPr>
            <w:tcW w:w="577" w:type="dxa"/>
            <w:tcBorders>
              <w:bottom w:val="single" w:sz="4" w:space="0" w:color="auto"/>
            </w:tcBorders>
            <w:shd w:val="clear" w:color="auto" w:fill="F2F2F2" w:themeFill="background1" w:themeFillShade="F2"/>
            <w:vAlign w:val="center"/>
          </w:tcPr>
          <w:p w14:paraId="49EDDC55" w14:textId="77777777" w:rsidR="00C179A8" w:rsidRPr="00C16D19" w:rsidRDefault="00C179A8" w:rsidP="00087D01">
            <w:pPr>
              <w:jc w:val="center"/>
              <w:rPr>
                <w:rFonts w:ascii="Garamond" w:eastAsia="Times New Roman" w:hAnsi="Garamond" w:cs="Times New Roman"/>
                <w:lang w:eastAsia="pl-PL"/>
              </w:rPr>
            </w:pPr>
            <w:r w:rsidRPr="00C16D19">
              <w:rPr>
                <w:rFonts w:ascii="Garamond" w:eastAsia="Times New Roman" w:hAnsi="Garamond" w:cs="Times New Roman"/>
                <w:lang w:eastAsia="pl-PL"/>
              </w:rPr>
              <w:t>1.</w:t>
            </w:r>
          </w:p>
        </w:tc>
        <w:tc>
          <w:tcPr>
            <w:tcW w:w="2225" w:type="dxa"/>
            <w:gridSpan w:val="2"/>
            <w:tcBorders>
              <w:bottom w:val="single" w:sz="4" w:space="0" w:color="auto"/>
            </w:tcBorders>
            <w:shd w:val="clear" w:color="auto" w:fill="F2F2F2" w:themeFill="background1" w:themeFillShade="F2"/>
            <w:vAlign w:val="center"/>
          </w:tcPr>
          <w:p w14:paraId="452A7934" w14:textId="77777777" w:rsidR="00C179A8" w:rsidRPr="00C179A8" w:rsidRDefault="00430DDA" w:rsidP="00816ACF">
            <w:pPr>
              <w:suppressAutoHyphens/>
              <w:rPr>
                <w:rFonts w:ascii="Garamond" w:eastAsia="Times New Roman" w:hAnsi="Garamond" w:cs="Times New Roman"/>
                <w:b/>
                <w:lang w:eastAsia="ar-SA"/>
              </w:rPr>
            </w:pPr>
            <w:r>
              <w:rPr>
                <w:rFonts w:ascii="Garamond" w:hAnsi="Garamond" w:cs="Times New Roman"/>
                <w:b/>
              </w:rPr>
              <w:t>Myjnia-dezynfektor razem z </w:t>
            </w:r>
            <w:r w:rsidR="00C179A8" w:rsidRPr="008425F7">
              <w:rPr>
                <w:rFonts w:ascii="Garamond" w:hAnsi="Garamond" w:cs="Times New Roman"/>
                <w:b/>
              </w:rPr>
              <w:t>wyposażeniem</w:t>
            </w:r>
          </w:p>
        </w:tc>
        <w:tc>
          <w:tcPr>
            <w:tcW w:w="911" w:type="dxa"/>
            <w:tcBorders>
              <w:bottom w:val="single" w:sz="4" w:space="0" w:color="auto"/>
              <w:right w:val="single" w:sz="4" w:space="0" w:color="auto"/>
            </w:tcBorders>
            <w:shd w:val="clear" w:color="auto" w:fill="F2F2F2" w:themeFill="background1" w:themeFillShade="F2"/>
            <w:vAlign w:val="center"/>
          </w:tcPr>
          <w:p w14:paraId="09788EF2" w14:textId="77777777" w:rsidR="00C179A8" w:rsidRPr="00C16D19" w:rsidRDefault="00C179A8" w:rsidP="00087D01">
            <w:pPr>
              <w:jc w:val="center"/>
              <w:rPr>
                <w:rFonts w:ascii="Garamond" w:eastAsia="Times New Roman" w:hAnsi="Garamond" w:cs="Times New Roman"/>
                <w:lang w:eastAsia="pl-PL"/>
              </w:rPr>
            </w:pPr>
            <w:r>
              <w:rPr>
                <w:rFonts w:ascii="Garamond" w:eastAsia="Times New Roman" w:hAnsi="Garamond" w:cs="Times New Roman"/>
                <w:bCs/>
                <w:lang w:eastAsia="pl-PL"/>
              </w:rPr>
              <w:t>1</w:t>
            </w:r>
          </w:p>
        </w:tc>
        <w:tc>
          <w:tcPr>
            <w:tcW w:w="3341" w:type="dxa"/>
            <w:gridSpan w:val="2"/>
            <w:tcBorders>
              <w:bottom w:val="single" w:sz="4" w:space="0" w:color="auto"/>
            </w:tcBorders>
            <w:vAlign w:val="center"/>
          </w:tcPr>
          <w:p w14:paraId="71107F3A" w14:textId="77777777" w:rsidR="00C179A8" w:rsidRPr="00C16D19" w:rsidRDefault="00C179A8" w:rsidP="00087D01">
            <w:pPr>
              <w:jc w:val="center"/>
              <w:rPr>
                <w:rFonts w:ascii="Garamond" w:eastAsia="Calibri" w:hAnsi="Garamond" w:cs="Times New Roman"/>
              </w:rPr>
            </w:pPr>
          </w:p>
        </w:tc>
        <w:tc>
          <w:tcPr>
            <w:tcW w:w="1701" w:type="dxa"/>
            <w:tcBorders>
              <w:bottom w:val="single" w:sz="4" w:space="0" w:color="auto"/>
            </w:tcBorders>
            <w:vAlign w:val="center"/>
          </w:tcPr>
          <w:p w14:paraId="20EDBF72" w14:textId="77777777" w:rsidR="00C179A8" w:rsidRPr="00C16D19" w:rsidRDefault="00C179A8" w:rsidP="00087D01">
            <w:pPr>
              <w:jc w:val="center"/>
              <w:rPr>
                <w:rFonts w:ascii="Garamond" w:eastAsia="Calibri" w:hAnsi="Garamond" w:cs="Times New Roman"/>
              </w:rPr>
            </w:pPr>
          </w:p>
        </w:tc>
        <w:tc>
          <w:tcPr>
            <w:tcW w:w="1276" w:type="dxa"/>
            <w:tcBorders>
              <w:right w:val="single" w:sz="4" w:space="0" w:color="auto"/>
            </w:tcBorders>
            <w:vAlign w:val="center"/>
          </w:tcPr>
          <w:p w14:paraId="5BD63721" w14:textId="77777777" w:rsidR="00C179A8" w:rsidRPr="00C16D19" w:rsidRDefault="00C179A8" w:rsidP="00087D01">
            <w:pPr>
              <w:jc w:val="center"/>
              <w:rPr>
                <w:rFonts w:ascii="Garamond" w:eastAsia="Calibri" w:hAnsi="Garamond" w:cs="Times New Roman"/>
              </w:rPr>
            </w:pPr>
          </w:p>
        </w:tc>
        <w:tc>
          <w:tcPr>
            <w:tcW w:w="1984" w:type="dxa"/>
            <w:tcBorders>
              <w:top w:val="single" w:sz="4" w:space="0" w:color="auto"/>
              <w:left w:val="single" w:sz="4" w:space="0" w:color="auto"/>
              <w:bottom w:val="single" w:sz="4" w:space="0" w:color="auto"/>
              <w:right w:val="single" w:sz="4" w:space="0" w:color="auto"/>
            </w:tcBorders>
            <w:vAlign w:val="center"/>
          </w:tcPr>
          <w:p w14:paraId="440DC81A" w14:textId="77777777" w:rsidR="00C179A8" w:rsidRPr="00C16D19" w:rsidRDefault="00C179A8" w:rsidP="00087D01">
            <w:pPr>
              <w:jc w:val="center"/>
              <w:rPr>
                <w:rFonts w:ascii="Garamond" w:eastAsia="Calibri" w:hAnsi="Garamond" w:cs="Times New Roman"/>
              </w:rPr>
            </w:pPr>
          </w:p>
        </w:tc>
        <w:tc>
          <w:tcPr>
            <w:tcW w:w="2205" w:type="dxa"/>
            <w:tcBorders>
              <w:top w:val="single" w:sz="4" w:space="0" w:color="auto"/>
              <w:left w:val="single" w:sz="4" w:space="0" w:color="auto"/>
              <w:bottom w:val="single" w:sz="4" w:space="0" w:color="auto"/>
              <w:right w:val="single" w:sz="4" w:space="0" w:color="auto"/>
            </w:tcBorders>
            <w:vAlign w:val="center"/>
          </w:tcPr>
          <w:p w14:paraId="5FC2627D" w14:textId="77777777" w:rsidR="00C179A8" w:rsidRPr="00C16D19" w:rsidRDefault="00C179A8" w:rsidP="00087D01">
            <w:pPr>
              <w:jc w:val="center"/>
              <w:rPr>
                <w:rFonts w:ascii="Garamond" w:eastAsia="Calibri" w:hAnsi="Garamond" w:cs="Times New Roman"/>
              </w:rPr>
            </w:pPr>
          </w:p>
        </w:tc>
      </w:tr>
      <w:tr w:rsidR="00C179A8" w:rsidRPr="00C16D19" w14:paraId="7C9466C8" w14:textId="77777777" w:rsidTr="005D68C7">
        <w:tc>
          <w:tcPr>
            <w:tcW w:w="577" w:type="dxa"/>
            <w:tcBorders>
              <w:top w:val="single" w:sz="4" w:space="0" w:color="auto"/>
              <w:left w:val="nil"/>
              <w:bottom w:val="nil"/>
              <w:right w:val="nil"/>
            </w:tcBorders>
          </w:tcPr>
          <w:p w14:paraId="7695112F" w14:textId="77777777" w:rsidR="00C179A8" w:rsidRPr="00C16D19" w:rsidRDefault="00C179A8" w:rsidP="00087D01">
            <w:pPr>
              <w:rPr>
                <w:rFonts w:ascii="Garamond" w:eastAsia="Calibri" w:hAnsi="Garamond" w:cs="Times New Roman"/>
              </w:rPr>
            </w:pPr>
          </w:p>
        </w:tc>
        <w:tc>
          <w:tcPr>
            <w:tcW w:w="3136" w:type="dxa"/>
            <w:gridSpan w:val="3"/>
            <w:tcBorders>
              <w:top w:val="single" w:sz="4" w:space="0" w:color="auto"/>
              <w:left w:val="nil"/>
              <w:bottom w:val="nil"/>
              <w:right w:val="nil"/>
            </w:tcBorders>
            <w:vAlign w:val="center"/>
          </w:tcPr>
          <w:p w14:paraId="4FC13B0C" w14:textId="77777777" w:rsidR="00C179A8" w:rsidRPr="00C16D19" w:rsidRDefault="00C179A8" w:rsidP="00087D01">
            <w:pPr>
              <w:rPr>
                <w:rFonts w:ascii="Garamond" w:eastAsia="Calibri" w:hAnsi="Garamond" w:cs="Times New Roman"/>
                <w:b/>
              </w:rPr>
            </w:pPr>
          </w:p>
        </w:tc>
        <w:tc>
          <w:tcPr>
            <w:tcW w:w="3341" w:type="dxa"/>
            <w:gridSpan w:val="2"/>
            <w:tcBorders>
              <w:top w:val="single" w:sz="4" w:space="0" w:color="auto"/>
              <w:left w:val="nil"/>
              <w:bottom w:val="nil"/>
              <w:right w:val="nil"/>
            </w:tcBorders>
          </w:tcPr>
          <w:p w14:paraId="430328AE" w14:textId="77777777" w:rsidR="00C179A8" w:rsidRPr="00C16D19" w:rsidRDefault="00C179A8" w:rsidP="00087D01">
            <w:pPr>
              <w:rPr>
                <w:rFonts w:ascii="Garamond" w:eastAsia="Calibri" w:hAnsi="Garamond" w:cs="Times New Roman"/>
              </w:rPr>
            </w:pPr>
          </w:p>
        </w:tc>
        <w:tc>
          <w:tcPr>
            <w:tcW w:w="1701" w:type="dxa"/>
            <w:tcBorders>
              <w:top w:val="single" w:sz="4" w:space="0" w:color="auto"/>
              <w:left w:val="nil"/>
              <w:bottom w:val="single" w:sz="4" w:space="0" w:color="auto"/>
              <w:right w:val="nil"/>
            </w:tcBorders>
          </w:tcPr>
          <w:p w14:paraId="6B3C7592" w14:textId="77777777" w:rsidR="00C179A8" w:rsidRPr="00C16D19" w:rsidRDefault="00C179A8" w:rsidP="00087D01">
            <w:pPr>
              <w:rPr>
                <w:rFonts w:ascii="Garamond" w:eastAsia="Calibri" w:hAnsi="Garamond" w:cs="Times New Roman"/>
              </w:rPr>
            </w:pPr>
          </w:p>
        </w:tc>
        <w:tc>
          <w:tcPr>
            <w:tcW w:w="1276" w:type="dxa"/>
            <w:tcBorders>
              <w:top w:val="single" w:sz="4" w:space="0" w:color="auto"/>
              <w:left w:val="nil"/>
              <w:bottom w:val="single" w:sz="4" w:space="0" w:color="auto"/>
              <w:right w:val="nil"/>
            </w:tcBorders>
          </w:tcPr>
          <w:p w14:paraId="0977647E" w14:textId="77777777" w:rsidR="00C179A8" w:rsidRPr="00C16D19" w:rsidRDefault="00C179A8" w:rsidP="00087D01">
            <w:pPr>
              <w:rPr>
                <w:rFonts w:ascii="Garamond" w:eastAsia="Calibri" w:hAnsi="Garamond" w:cs="Times New Roman"/>
              </w:rPr>
            </w:pPr>
          </w:p>
        </w:tc>
        <w:tc>
          <w:tcPr>
            <w:tcW w:w="1984" w:type="dxa"/>
            <w:tcBorders>
              <w:top w:val="single" w:sz="4" w:space="0" w:color="auto"/>
              <w:left w:val="nil"/>
              <w:bottom w:val="single" w:sz="4" w:space="0" w:color="auto"/>
              <w:right w:val="nil"/>
            </w:tcBorders>
          </w:tcPr>
          <w:p w14:paraId="4456F264" w14:textId="77777777" w:rsidR="00C179A8" w:rsidRPr="00C16D19" w:rsidRDefault="00C179A8" w:rsidP="00087D01">
            <w:pPr>
              <w:rPr>
                <w:rFonts w:ascii="Garamond" w:eastAsia="Calibri" w:hAnsi="Garamond" w:cs="Times New Roman"/>
              </w:rPr>
            </w:pPr>
          </w:p>
        </w:tc>
        <w:tc>
          <w:tcPr>
            <w:tcW w:w="2205" w:type="dxa"/>
            <w:tcBorders>
              <w:top w:val="single" w:sz="4" w:space="0" w:color="auto"/>
              <w:left w:val="nil"/>
              <w:bottom w:val="single" w:sz="4" w:space="0" w:color="auto"/>
              <w:right w:val="nil"/>
            </w:tcBorders>
          </w:tcPr>
          <w:p w14:paraId="569DBE25" w14:textId="77777777" w:rsidR="00C179A8" w:rsidRPr="00C16D19" w:rsidRDefault="00C179A8" w:rsidP="00087D01">
            <w:pPr>
              <w:rPr>
                <w:rFonts w:ascii="Garamond" w:eastAsia="Calibri" w:hAnsi="Garamond" w:cs="Times New Roman"/>
              </w:rPr>
            </w:pPr>
          </w:p>
        </w:tc>
      </w:tr>
      <w:tr w:rsidR="00C179A8" w:rsidRPr="00C16D19" w14:paraId="3E48A7BF" w14:textId="77777777" w:rsidTr="00087D01">
        <w:trPr>
          <w:trHeight w:val="566"/>
        </w:trPr>
        <w:tc>
          <w:tcPr>
            <w:tcW w:w="577" w:type="dxa"/>
            <w:tcBorders>
              <w:top w:val="nil"/>
              <w:left w:val="nil"/>
              <w:bottom w:val="nil"/>
              <w:right w:val="nil"/>
            </w:tcBorders>
          </w:tcPr>
          <w:p w14:paraId="64380296" w14:textId="77777777" w:rsidR="00C179A8" w:rsidRPr="00C16D19" w:rsidRDefault="00C179A8" w:rsidP="00087D01">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53C81F1D" w14:textId="77777777" w:rsidR="00C179A8" w:rsidRPr="00C16D19" w:rsidRDefault="00C179A8" w:rsidP="00087D01">
            <w:pPr>
              <w:rPr>
                <w:rFonts w:ascii="Garamond" w:eastAsia="Calibri" w:hAnsi="Garamond" w:cs="Times New Roman"/>
                <w:b/>
              </w:rPr>
            </w:pPr>
          </w:p>
        </w:tc>
        <w:tc>
          <w:tcPr>
            <w:tcW w:w="2334" w:type="dxa"/>
            <w:gridSpan w:val="3"/>
            <w:tcBorders>
              <w:top w:val="nil"/>
              <w:left w:val="nil"/>
              <w:bottom w:val="nil"/>
              <w:right w:val="single" w:sz="4" w:space="0" w:color="auto"/>
            </w:tcBorders>
            <w:shd w:val="clear" w:color="auto" w:fill="FFFFFF" w:themeFill="background1"/>
          </w:tcPr>
          <w:p w14:paraId="3F5E8795" w14:textId="77777777" w:rsidR="00C179A8" w:rsidRPr="00C16D19" w:rsidRDefault="00C179A8" w:rsidP="00087D01">
            <w:pPr>
              <w:rPr>
                <w:rFonts w:ascii="Garamond" w:eastAsia="Calibri" w:hAnsi="Garamond" w:cs="Times New Roman"/>
                <w:b/>
              </w:rPr>
            </w:pPr>
          </w:p>
        </w:tc>
        <w:tc>
          <w:tcPr>
            <w:tcW w:w="7908" w:type="dxa"/>
            <w:gridSpan w:val="4"/>
            <w:tcBorders>
              <w:top w:val="single" w:sz="4" w:space="0" w:color="auto"/>
              <w:left w:val="single" w:sz="4" w:space="0" w:color="auto"/>
            </w:tcBorders>
            <w:shd w:val="clear" w:color="auto" w:fill="F2F2F2" w:themeFill="background1" w:themeFillShade="F2"/>
            <w:vAlign w:val="center"/>
          </w:tcPr>
          <w:p w14:paraId="2884361F" w14:textId="77777777" w:rsidR="00C179A8" w:rsidRPr="00C16D19" w:rsidRDefault="00C179A8" w:rsidP="00087D01">
            <w:pPr>
              <w:rPr>
                <w:rFonts w:ascii="Garamond" w:eastAsia="Calibri" w:hAnsi="Garamond" w:cs="Times New Roman"/>
                <w:b/>
              </w:rPr>
            </w:pPr>
            <w:r w:rsidRPr="00C16D19">
              <w:rPr>
                <w:rFonts w:ascii="Garamond" w:eastAsia="Calibri" w:hAnsi="Garamond" w:cs="Times New Roman"/>
                <w:b/>
              </w:rPr>
              <w:t>A: Cen</w:t>
            </w:r>
            <w:r>
              <w:rPr>
                <w:rFonts w:ascii="Garamond" w:eastAsia="Calibri" w:hAnsi="Garamond" w:cs="Times New Roman"/>
                <w:b/>
              </w:rPr>
              <w:t xml:space="preserve">a brutto sprzętu </w:t>
            </w:r>
            <w:r w:rsidRPr="00C16D19">
              <w:rPr>
                <w:rFonts w:ascii="Garamond" w:eastAsia="Calibri" w:hAnsi="Garamond" w:cs="Times New Roman"/>
                <w:b/>
              </w:rPr>
              <w:t>wraz z dostawą (w zł)</w:t>
            </w:r>
          </w:p>
        </w:tc>
        <w:tc>
          <w:tcPr>
            <w:tcW w:w="2205" w:type="dxa"/>
            <w:tcBorders>
              <w:top w:val="single" w:sz="4" w:space="0" w:color="auto"/>
            </w:tcBorders>
            <w:vAlign w:val="center"/>
          </w:tcPr>
          <w:p w14:paraId="731D18AD" w14:textId="77777777" w:rsidR="00C179A8" w:rsidRPr="00C16D19" w:rsidRDefault="00C179A8" w:rsidP="00087D01">
            <w:pPr>
              <w:jc w:val="center"/>
              <w:rPr>
                <w:rFonts w:ascii="Garamond" w:eastAsia="Calibri" w:hAnsi="Garamond" w:cs="Times New Roman"/>
              </w:rPr>
            </w:pPr>
          </w:p>
        </w:tc>
      </w:tr>
      <w:tr w:rsidR="00C179A8" w:rsidRPr="00C16D19" w14:paraId="7A17FEFB" w14:textId="77777777" w:rsidTr="00087D01">
        <w:trPr>
          <w:trHeight w:val="560"/>
        </w:trPr>
        <w:tc>
          <w:tcPr>
            <w:tcW w:w="577" w:type="dxa"/>
            <w:tcBorders>
              <w:top w:val="nil"/>
              <w:left w:val="nil"/>
              <w:bottom w:val="nil"/>
              <w:right w:val="nil"/>
            </w:tcBorders>
          </w:tcPr>
          <w:p w14:paraId="045830D1" w14:textId="77777777" w:rsidR="00C179A8" w:rsidRPr="00C16D19" w:rsidRDefault="00C179A8" w:rsidP="00087D01">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46558104" w14:textId="77777777" w:rsidR="00C179A8" w:rsidRPr="00C16D19" w:rsidRDefault="00C179A8" w:rsidP="00087D01">
            <w:pPr>
              <w:rPr>
                <w:rFonts w:ascii="Garamond" w:eastAsia="Calibri" w:hAnsi="Garamond" w:cs="Times New Roman"/>
                <w:b/>
              </w:rPr>
            </w:pPr>
          </w:p>
        </w:tc>
        <w:tc>
          <w:tcPr>
            <w:tcW w:w="2334" w:type="dxa"/>
            <w:gridSpan w:val="3"/>
            <w:tcBorders>
              <w:top w:val="nil"/>
              <w:left w:val="nil"/>
              <w:bottom w:val="nil"/>
              <w:right w:val="single" w:sz="4" w:space="0" w:color="auto"/>
            </w:tcBorders>
            <w:shd w:val="clear" w:color="auto" w:fill="FFFFFF" w:themeFill="background1"/>
          </w:tcPr>
          <w:p w14:paraId="59434E0B" w14:textId="77777777" w:rsidR="00C179A8" w:rsidRPr="00C16D19" w:rsidRDefault="00C179A8" w:rsidP="00087D01">
            <w:pPr>
              <w:rPr>
                <w:rFonts w:ascii="Garamond" w:eastAsia="Calibri" w:hAnsi="Garamond" w:cs="Times New Roman"/>
                <w:b/>
              </w:rPr>
            </w:pPr>
          </w:p>
        </w:tc>
        <w:tc>
          <w:tcPr>
            <w:tcW w:w="7908" w:type="dxa"/>
            <w:gridSpan w:val="4"/>
            <w:tcBorders>
              <w:left w:val="single" w:sz="4" w:space="0" w:color="auto"/>
            </w:tcBorders>
            <w:shd w:val="clear" w:color="auto" w:fill="F2F2F2" w:themeFill="background1" w:themeFillShade="F2"/>
            <w:vAlign w:val="center"/>
          </w:tcPr>
          <w:p w14:paraId="0615E2CD" w14:textId="77777777" w:rsidR="00C179A8" w:rsidRPr="00C16D19" w:rsidRDefault="00C179A8" w:rsidP="00087D01">
            <w:pPr>
              <w:rPr>
                <w:rFonts w:ascii="Garamond" w:eastAsia="Calibri" w:hAnsi="Garamond" w:cs="Times New Roman"/>
                <w:b/>
              </w:rPr>
            </w:pPr>
            <w:r w:rsidRPr="00C16D19">
              <w:rPr>
                <w:rFonts w:ascii="Garamond" w:eastAsia="Calibri" w:hAnsi="Garamond" w:cs="Times New Roman"/>
                <w:b/>
              </w:rPr>
              <w:t xml:space="preserve">B: </w:t>
            </w:r>
            <w:r w:rsidRPr="00C16D19">
              <w:rPr>
                <w:rFonts w:ascii="Garamond" w:eastAsia="Calibri" w:hAnsi="Garamond" w:cs="Times New Roman"/>
                <w:b/>
                <w:bCs/>
              </w:rPr>
              <w:t xml:space="preserve">Cena brutto instalacji i uruchomienia sprzętu </w:t>
            </w:r>
            <w:r w:rsidRPr="00C16D19">
              <w:rPr>
                <w:rFonts w:ascii="Garamond" w:eastAsia="Calibri" w:hAnsi="Garamond" w:cs="Times New Roman"/>
                <w:b/>
              </w:rPr>
              <w:t>(w zł):</w:t>
            </w:r>
          </w:p>
        </w:tc>
        <w:tc>
          <w:tcPr>
            <w:tcW w:w="2205" w:type="dxa"/>
            <w:vAlign w:val="center"/>
          </w:tcPr>
          <w:p w14:paraId="10AA8E0B" w14:textId="77777777" w:rsidR="00C179A8" w:rsidRPr="00C16D19" w:rsidRDefault="00C179A8" w:rsidP="00087D01">
            <w:pPr>
              <w:jc w:val="center"/>
              <w:rPr>
                <w:rFonts w:ascii="Garamond" w:eastAsia="Calibri" w:hAnsi="Garamond" w:cs="Times New Roman"/>
              </w:rPr>
            </w:pPr>
          </w:p>
        </w:tc>
      </w:tr>
      <w:tr w:rsidR="00C179A8" w:rsidRPr="00C16D19" w14:paraId="6D00F267" w14:textId="77777777" w:rsidTr="00087D01">
        <w:trPr>
          <w:trHeight w:val="443"/>
        </w:trPr>
        <w:tc>
          <w:tcPr>
            <w:tcW w:w="577" w:type="dxa"/>
            <w:tcBorders>
              <w:top w:val="nil"/>
              <w:left w:val="nil"/>
              <w:bottom w:val="nil"/>
              <w:right w:val="nil"/>
            </w:tcBorders>
          </w:tcPr>
          <w:p w14:paraId="059DCBDD" w14:textId="77777777" w:rsidR="00C179A8" w:rsidRPr="00C16D19" w:rsidRDefault="00C179A8" w:rsidP="00087D01">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11A28753" w14:textId="77777777" w:rsidR="00C179A8" w:rsidRPr="00C16D19" w:rsidRDefault="00C179A8" w:rsidP="00087D01">
            <w:pPr>
              <w:rPr>
                <w:rFonts w:ascii="Garamond" w:eastAsia="Calibri" w:hAnsi="Garamond" w:cs="Times New Roman"/>
                <w:b/>
              </w:rPr>
            </w:pPr>
          </w:p>
        </w:tc>
        <w:tc>
          <w:tcPr>
            <w:tcW w:w="2334" w:type="dxa"/>
            <w:gridSpan w:val="3"/>
            <w:tcBorders>
              <w:top w:val="nil"/>
              <w:left w:val="nil"/>
              <w:bottom w:val="nil"/>
              <w:right w:val="single" w:sz="4" w:space="0" w:color="auto"/>
            </w:tcBorders>
            <w:shd w:val="clear" w:color="auto" w:fill="FFFFFF" w:themeFill="background1"/>
          </w:tcPr>
          <w:p w14:paraId="232E2ACF" w14:textId="77777777" w:rsidR="00C179A8" w:rsidRPr="00C16D19" w:rsidRDefault="00C179A8" w:rsidP="00087D01">
            <w:pPr>
              <w:rPr>
                <w:rFonts w:ascii="Garamond" w:eastAsia="Calibri" w:hAnsi="Garamond" w:cs="Times New Roman"/>
                <w:b/>
              </w:rPr>
            </w:pPr>
          </w:p>
        </w:tc>
        <w:tc>
          <w:tcPr>
            <w:tcW w:w="7908" w:type="dxa"/>
            <w:gridSpan w:val="4"/>
            <w:tcBorders>
              <w:left w:val="single" w:sz="4" w:space="0" w:color="auto"/>
            </w:tcBorders>
            <w:shd w:val="clear" w:color="auto" w:fill="F2F2F2" w:themeFill="background1" w:themeFillShade="F2"/>
            <w:vAlign w:val="center"/>
          </w:tcPr>
          <w:p w14:paraId="3D2D0EC2" w14:textId="77777777" w:rsidR="00C179A8" w:rsidRPr="00C16D19" w:rsidRDefault="00C179A8" w:rsidP="00087D01">
            <w:pPr>
              <w:rPr>
                <w:rFonts w:ascii="Garamond" w:eastAsia="Calibri" w:hAnsi="Garamond" w:cs="Times New Roman"/>
                <w:b/>
              </w:rPr>
            </w:pPr>
            <w:r w:rsidRPr="00C16D19">
              <w:rPr>
                <w:rFonts w:ascii="Garamond" w:eastAsia="Calibri" w:hAnsi="Garamond" w:cs="Times New Roman"/>
                <w:b/>
              </w:rPr>
              <w:t xml:space="preserve">C: </w:t>
            </w:r>
            <w:r w:rsidRPr="00C16D19">
              <w:rPr>
                <w:rFonts w:ascii="Garamond" w:hAnsi="Garamond" w:cs="Times New Roman"/>
                <w:b/>
                <w:bCs/>
              </w:rPr>
              <w:t>Cena brutto szkoleń</w:t>
            </w:r>
            <w:r w:rsidRPr="00C16D19">
              <w:rPr>
                <w:rFonts w:ascii="Garamond" w:eastAsia="Calibri" w:hAnsi="Garamond" w:cs="Times New Roman"/>
                <w:b/>
              </w:rPr>
              <w:t xml:space="preserve"> (w zł):</w:t>
            </w:r>
          </w:p>
        </w:tc>
        <w:tc>
          <w:tcPr>
            <w:tcW w:w="2205" w:type="dxa"/>
            <w:vAlign w:val="center"/>
          </w:tcPr>
          <w:p w14:paraId="049BEDDD" w14:textId="77777777" w:rsidR="00C179A8" w:rsidRPr="00C16D19" w:rsidRDefault="00C179A8" w:rsidP="00087D01">
            <w:pPr>
              <w:jc w:val="center"/>
              <w:rPr>
                <w:rFonts w:ascii="Garamond" w:eastAsia="Calibri" w:hAnsi="Garamond" w:cs="Times New Roman"/>
              </w:rPr>
            </w:pPr>
          </w:p>
        </w:tc>
      </w:tr>
    </w:tbl>
    <w:p w14:paraId="58603F52" w14:textId="77777777" w:rsidR="00C179A8" w:rsidRPr="00C16D19" w:rsidRDefault="00C179A8" w:rsidP="00C179A8">
      <w:pPr>
        <w:tabs>
          <w:tab w:val="left" w:pos="8985"/>
        </w:tabs>
        <w:spacing w:after="0" w:line="240" w:lineRule="auto"/>
        <w:rPr>
          <w:rFonts w:ascii="Garamond" w:eastAsia="Calibri" w:hAnsi="Garamond" w:cs="Times New Roman"/>
        </w:rPr>
      </w:pPr>
    </w:p>
    <w:tbl>
      <w:tblPr>
        <w:tblW w:w="2342" w:type="pct"/>
        <w:tblInd w:w="7523" w:type="dxa"/>
        <w:tblCellMar>
          <w:left w:w="10" w:type="dxa"/>
          <w:right w:w="10" w:type="dxa"/>
        </w:tblCellMar>
        <w:tblLook w:val="04A0" w:firstRow="1" w:lastRow="0" w:firstColumn="1" w:lastColumn="0" w:noHBand="0" w:noVBand="1"/>
      </w:tblPr>
      <w:tblGrid>
        <w:gridCol w:w="4395"/>
        <w:gridCol w:w="2202"/>
      </w:tblGrid>
      <w:tr w:rsidR="00C179A8" w:rsidRPr="00C16D19" w14:paraId="227E3CB0" w14:textId="77777777" w:rsidTr="00087D01">
        <w:trPr>
          <w:trHeight w:val="830"/>
        </w:trPr>
        <w:tc>
          <w:tcPr>
            <w:tcW w:w="333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F6A07D3" w14:textId="77777777" w:rsidR="00C179A8" w:rsidRPr="00C16D19" w:rsidRDefault="00C179A8" w:rsidP="00087D01">
            <w:pPr>
              <w:widowControl w:val="0"/>
              <w:suppressAutoHyphens/>
              <w:snapToGrid w:val="0"/>
              <w:spacing w:after="0"/>
              <w:jc w:val="right"/>
              <w:rPr>
                <w:rFonts w:ascii="Garamond" w:eastAsia="Andale Sans UI" w:hAnsi="Garamond" w:cs="Times New Roman"/>
                <w:b/>
                <w:bCs/>
                <w:kern w:val="2"/>
              </w:rPr>
            </w:pPr>
            <w:r w:rsidRPr="00C16D19">
              <w:rPr>
                <w:rFonts w:ascii="Garamond" w:eastAsia="Andale Sans UI" w:hAnsi="Garamond" w:cs="Times New Roman"/>
                <w:b/>
                <w:bCs/>
                <w:kern w:val="2"/>
              </w:rPr>
              <w:t xml:space="preserve">A+ B + C: Cena brutto oferty </w:t>
            </w:r>
            <w:r w:rsidRPr="00C16D19">
              <w:rPr>
                <w:rFonts w:ascii="Garamond" w:eastAsia="Times New Roman" w:hAnsi="Garamond" w:cs="Times New Roman"/>
                <w:b/>
                <w:kern w:val="2"/>
              </w:rPr>
              <w:t>(w zł)</w:t>
            </w:r>
          </w:p>
        </w:tc>
        <w:tc>
          <w:tcPr>
            <w:tcW w:w="1669"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21BB1E18" w14:textId="77777777" w:rsidR="00C179A8" w:rsidRPr="00C16D19" w:rsidRDefault="00C179A8" w:rsidP="00087D01">
            <w:pPr>
              <w:widowControl w:val="0"/>
              <w:suppressAutoHyphens/>
              <w:snapToGrid w:val="0"/>
              <w:spacing w:after="0"/>
              <w:jc w:val="center"/>
              <w:rPr>
                <w:rFonts w:ascii="Garamond" w:eastAsia="Andale Sans UI" w:hAnsi="Garamond" w:cs="Times New Roman"/>
                <w:b/>
                <w:bCs/>
                <w:kern w:val="2"/>
              </w:rPr>
            </w:pPr>
          </w:p>
        </w:tc>
      </w:tr>
    </w:tbl>
    <w:p w14:paraId="5FEAE7BB" w14:textId="77777777" w:rsidR="009324AF" w:rsidRPr="008425F7" w:rsidRDefault="009324AF" w:rsidP="009324AF">
      <w:pPr>
        <w:suppressAutoHyphens/>
        <w:autoSpaceDN w:val="0"/>
        <w:spacing w:after="0" w:line="288" w:lineRule="auto"/>
        <w:textAlignment w:val="baseline"/>
        <w:rPr>
          <w:rFonts w:ascii="Garamond" w:eastAsia="Lucida Sans Unicode" w:hAnsi="Garamond" w:cs="Times New Roman"/>
          <w:kern w:val="3"/>
          <w:lang w:eastAsia="zh-CN" w:bidi="hi-IN"/>
        </w:rPr>
      </w:pPr>
    </w:p>
    <w:p w14:paraId="51C8C8D3" w14:textId="77777777" w:rsidR="00FD2721" w:rsidRPr="008425F7" w:rsidRDefault="00FD2721" w:rsidP="00BC771B">
      <w:pPr>
        <w:suppressAutoHyphens/>
        <w:spacing w:after="0" w:line="240" w:lineRule="auto"/>
        <w:rPr>
          <w:rFonts w:ascii="Garamond" w:eastAsia="Times New Roman" w:hAnsi="Garamond" w:cs="Times New Roman"/>
          <w:lang w:eastAsia="ar-SA"/>
        </w:rPr>
      </w:pPr>
    </w:p>
    <w:p w14:paraId="1ECD22F7" w14:textId="77777777" w:rsidR="00BC771B" w:rsidRPr="008425F7" w:rsidRDefault="00BC771B" w:rsidP="00BC771B">
      <w:pPr>
        <w:suppressAutoHyphens/>
        <w:spacing w:after="0" w:line="240" w:lineRule="auto"/>
        <w:jc w:val="center"/>
        <w:rPr>
          <w:rFonts w:ascii="Garamond" w:eastAsia="Times New Roman" w:hAnsi="Garamond" w:cs="Times New Roman"/>
          <w:b/>
          <w:lang w:eastAsia="ar-SA"/>
        </w:rPr>
      </w:pPr>
      <w:r w:rsidRPr="008425F7">
        <w:rPr>
          <w:rFonts w:ascii="Garamond" w:eastAsia="Times New Roman" w:hAnsi="Garamond" w:cs="Times New Roman"/>
          <w:b/>
          <w:lang w:eastAsia="ar-SA"/>
        </w:rPr>
        <w:t>PARAMETRY TECHNICZNE I EKSPLOATACYJNE</w:t>
      </w:r>
    </w:p>
    <w:p w14:paraId="3EC32F2E" w14:textId="77777777" w:rsidR="008A7E6F" w:rsidRPr="008425F7" w:rsidRDefault="008A7E6F" w:rsidP="008A7E6F">
      <w:pPr>
        <w:suppressAutoHyphens/>
        <w:spacing w:after="0" w:line="240" w:lineRule="auto"/>
        <w:jc w:val="center"/>
        <w:rPr>
          <w:rFonts w:ascii="Garamond" w:eastAsia="Times New Roman" w:hAnsi="Garamond" w:cs="Times New Roman"/>
          <w:b/>
          <w:lang w:eastAsia="ar-SA"/>
        </w:rPr>
      </w:pPr>
      <w:r w:rsidRPr="008425F7">
        <w:rPr>
          <w:rFonts w:ascii="Garamond" w:hAnsi="Garamond" w:cs="Times New Roman"/>
          <w:b/>
        </w:rPr>
        <w:t>Myjnia-dezynfektor razem z wyposażeniem</w:t>
      </w:r>
    </w:p>
    <w:p w14:paraId="60F5BC32" w14:textId="77777777" w:rsidR="00BC771B" w:rsidRPr="008425F7" w:rsidRDefault="00BC771B" w:rsidP="00BC771B">
      <w:pPr>
        <w:suppressAutoHyphens/>
        <w:spacing w:after="0" w:line="240" w:lineRule="auto"/>
        <w:jc w:val="center"/>
        <w:rPr>
          <w:rFonts w:ascii="Garamond" w:eastAsia="Times New Roman" w:hAnsi="Garamond" w:cs="Times New Roman"/>
          <w:b/>
          <w:lang w:eastAsia="ar-SA"/>
        </w:rPr>
      </w:pPr>
    </w:p>
    <w:tbl>
      <w:tblPr>
        <w:tblW w:w="14601" w:type="dxa"/>
        <w:tblInd w:w="-72" w:type="dxa"/>
        <w:tblLayout w:type="fixed"/>
        <w:tblCellMar>
          <w:left w:w="70" w:type="dxa"/>
          <w:right w:w="70" w:type="dxa"/>
        </w:tblCellMar>
        <w:tblLook w:val="0000" w:firstRow="0" w:lastRow="0" w:firstColumn="0" w:lastColumn="0" w:noHBand="0" w:noVBand="0"/>
      </w:tblPr>
      <w:tblGrid>
        <w:gridCol w:w="535"/>
        <w:gridCol w:w="9105"/>
        <w:gridCol w:w="1559"/>
        <w:gridCol w:w="1701"/>
        <w:gridCol w:w="1701"/>
      </w:tblGrid>
      <w:tr w:rsidR="008A7E6F" w:rsidRPr="008425F7" w14:paraId="1243E2D0"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4E41A4C0" w14:textId="77777777" w:rsidR="008A7E6F" w:rsidRPr="008425F7" w:rsidRDefault="008A7E6F" w:rsidP="008A7E6F">
            <w:pPr>
              <w:suppressAutoHyphens/>
              <w:snapToGrid w:val="0"/>
              <w:spacing w:after="0" w:line="240" w:lineRule="auto"/>
              <w:jc w:val="center"/>
              <w:rPr>
                <w:rFonts w:ascii="Garamond" w:eastAsia="Times New Roman" w:hAnsi="Garamond" w:cs="Times New Roman"/>
                <w:b/>
                <w:bCs/>
                <w:lang w:eastAsia="ar-SA"/>
              </w:rPr>
            </w:pPr>
            <w:r w:rsidRPr="008425F7">
              <w:rPr>
                <w:rFonts w:ascii="Garamond" w:eastAsia="Times New Roman" w:hAnsi="Garamond" w:cs="Times New Roman"/>
                <w:b/>
                <w:bCs/>
                <w:lang w:eastAsia="ar-SA"/>
              </w:rPr>
              <w:t>LP</w:t>
            </w:r>
          </w:p>
        </w:tc>
        <w:tc>
          <w:tcPr>
            <w:tcW w:w="9105" w:type="dxa"/>
            <w:tcBorders>
              <w:top w:val="single" w:sz="4" w:space="0" w:color="000000"/>
              <w:left w:val="single" w:sz="4" w:space="0" w:color="000000"/>
              <w:bottom w:val="single" w:sz="4" w:space="0" w:color="000000"/>
            </w:tcBorders>
            <w:shd w:val="clear" w:color="auto" w:fill="auto"/>
            <w:vAlign w:val="center"/>
          </w:tcPr>
          <w:p w14:paraId="475A4ABE" w14:textId="77777777" w:rsidR="008A7E6F" w:rsidRPr="008425F7" w:rsidRDefault="008A7E6F" w:rsidP="008A7E6F">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8425F7">
              <w:rPr>
                <w:rFonts w:ascii="Garamond" w:eastAsia="Times New Roman" w:hAnsi="Garamond" w:cs="Times New Roman"/>
                <w:b/>
                <w:bCs/>
                <w:lang w:eastAsia="ar-SA"/>
              </w:rPr>
              <w:t>PARAMETR</w:t>
            </w:r>
          </w:p>
        </w:tc>
        <w:tc>
          <w:tcPr>
            <w:tcW w:w="1559" w:type="dxa"/>
            <w:tcBorders>
              <w:top w:val="single" w:sz="4" w:space="0" w:color="000000"/>
              <w:left w:val="single" w:sz="4" w:space="0" w:color="auto"/>
              <w:bottom w:val="single" w:sz="4" w:space="0" w:color="000000"/>
            </w:tcBorders>
            <w:shd w:val="clear" w:color="auto" w:fill="auto"/>
            <w:vAlign w:val="center"/>
          </w:tcPr>
          <w:p w14:paraId="6DF23190" w14:textId="77777777" w:rsidR="008A7E6F" w:rsidRPr="008425F7" w:rsidRDefault="008A7E6F" w:rsidP="008A7E6F">
            <w:pPr>
              <w:suppressAutoHyphens/>
              <w:snapToGrid w:val="0"/>
              <w:spacing w:after="0" w:line="240" w:lineRule="auto"/>
              <w:jc w:val="center"/>
              <w:rPr>
                <w:rFonts w:ascii="Garamond" w:eastAsia="Times New Roman" w:hAnsi="Garamond" w:cs="Times New Roman"/>
                <w:b/>
                <w:bCs/>
                <w:lang w:eastAsia="ar-SA"/>
              </w:rPr>
            </w:pPr>
            <w:r w:rsidRPr="008425F7">
              <w:rPr>
                <w:rFonts w:ascii="Garamond" w:eastAsia="Times New Roman" w:hAnsi="Garamond" w:cs="Times New Roman"/>
                <w:b/>
                <w:bCs/>
                <w:lang w:eastAsia="ar-SA"/>
              </w:rPr>
              <w:t>PARAMETR WYMAGANY</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7F6459A5" w14:textId="77777777" w:rsidR="008A7E6F" w:rsidRPr="008425F7" w:rsidRDefault="008A7E6F" w:rsidP="008A7E6F">
            <w:pPr>
              <w:suppressAutoHyphens/>
              <w:snapToGrid w:val="0"/>
              <w:spacing w:after="0" w:line="240" w:lineRule="auto"/>
              <w:jc w:val="center"/>
              <w:rPr>
                <w:rFonts w:ascii="Garamond" w:eastAsia="Times New Roman" w:hAnsi="Garamond" w:cs="Times New Roman"/>
                <w:b/>
                <w:bCs/>
                <w:lang w:eastAsia="ar-SA"/>
              </w:rPr>
            </w:pPr>
            <w:r w:rsidRPr="008425F7">
              <w:rPr>
                <w:rFonts w:ascii="Garamond" w:eastAsia="Times New Roman" w:hAnsi="Garamond" w:cs="Times New Roman"/>
                <w:b/>
                <w:bCs/>
                <w:lang w:eastAsia="ar-SA"/>
              </w:rPr>
              <w:t>PARAMETR OFEROWANY</w:t>
            </w:r>
          </w:p>
        </w:tc>
        <w:tc>
          <w:tcPr>
            <w:tcW w:w="1701" w:type="dxa"/>
            <w:tcBorders>
              <w:top w:val="single" w:sz="4" w:space="0" w:color="auto"/>
              <w:bottom w:val="single" w:sz="4" w:space="0" w:color="auto"/>
              <w:right w:val="single" w:sz="4" w:space="0" w:color="auto"/>
            </w:tcBorders>
            <w:shd w:val="clear" w:color="auto" w:fill="auto"/>
            <w:vAlign w:val="center"/>
          </w:tcPr>
          <w:p w14:paraId="47D0045B" w14:textId="77777777" w:rsidR="008A7E6F" w:rsidRPr="008425F7" w:rsidRDefault="008A7E6F" w:rsidP="008A7E6F">
            <w:pPr>
              <w:suppressAutoHyphens/>
              <w:snapToGrid w:val="0"/>
              <w:spacing w:after="0" w:line="240" w:lineRule="auto"/>
              <w:jc w:val="center"/>
              <w:rPr>
                <w:rFonts w:ascii="Garamond" w:eastAsia="Times New Roman" w:hAnsi="Garamond" w:cs="Times New Roman"/>
                <w:b/>
                <w:bCs/>
                <w:lang w:eastAsia="ar-SA"/>
              </w:rPr>
            </w:pPr>
            <w:r w:rsidRPr="008425F7">
              <w:rPr>
                <w:rFonts w:ascii="Garamond" w:eastAsia="Times New Roman" w:hAnsi="Garamond" w:cs="Times New Roman"/>
                <w:b/>
                <w:bCs/>
                <w:lang w:eastAsia="ar-SA"/>
              </w:rPr>
              <w:t>SPOSÓB OCENY</w:t>
            </w:r>
          </w:p>
        </w:tc>
      </w:tr>
      <w:tr w:rsidR="009324AF" w:rsidRPr="008425F7" w14:paraId="347151AB"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5161118A" w14:textId="77777777" w:rsidR="009324AF" w:rsidRPr="008425F7" w:rsidRDefault="009324AF" w:rsidP="008A7E6F">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13EABC05" w14:textId="77777777" w:rsidR="009324AF" w:rsidRPr="008425F7" w:rsidRDefault="009324AF" w:rsidP="008A7E6F">
            <w:pPr>
              <w:spacing w:before="60" w:after="60" w:line="240" w:lineRule="auto"/>
              <w:rPr>
                <w:rFonts w:ascii="Garamond" w:hAnsi="Garamond" w:cs="Times New Roman"/>
              </w:rPr>
            </w:pPr>
            <w:r w:rsidRPr="008425F7">
              <w:rPr>
                <w:rFonts w:ascii="Garamond" w:hAnsi="Garamond" w:cs="Times New Roman"/>
              </w:rPr>
              <w:t>Myjnia przeznaczona do mycia i dezynfekcji naczyń szklanych oraz osprzętu laboratoryjnego</w:t>
            </w:r>
          </w:p>
        </w:tc>
        <w:tc>
          <w:tcPr>
            <w:tcW w:w="1559" w:type="dxa"/>
            <w:tcBorders>
              <w:top w:val="single" w:sz="4" w:space="0" w:color="000000"/>
              <w:left w:val="single" w:sz="4" w:space="0" w:color="auto"/>
              <w:bottom w:val="single" w:sz="4" w:space="0" w:color="000000"/>
            </w:tcBorders>
            <w:shd w:val="clear" w:color="auto" w:fill="auto"/>
            <w:vAlign w:val="center"/>
          </w:tcPr>
          <w:p w14:paraId="2F3BB9F9" w14:textId="77777777" w:rsidR="009324AF" w:rsidRPr="008425F7" w:rsidRDefault="009324AF" w:rsidP="008A7E6F">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215A5B1A" w14:textId="77777777" w:rsidR="009324AF" w:rsidRPr="008425F7" w:rsidRDefault="009324AF" w:rsidP="008A7E6F">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tcPr>
          <w:p w14:paraId="2265BF87" w14:textId="77777777" w:rsidR="009324AF" w:rsidRPr="008425F7" w:rsidRDefault="008A7E6F" w:rsidP="008A7E6F">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9324AF" w:rsidRPr="008425F7" w14:paraId="1AF548A4"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7A56ECBA" w14:textId="77777777" w:rsidR="009324AF" w:rsidRPr="008425F7" w:rsidRDefault="009324AF" w:rsidP="008A7E6F">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73C49314" w14:textId="77777777" w:rsidR="009324AF" w:rsidRPr="008425F7" w:rsidRDefault="009324AF" w:rsidP="005D5D46">
            <w:pPr>
              <w:spacing w:before="60" w:after="60" w:line="240" w:lineRule="auto"/>
              <w:rPr>
                <w:rFonts w:ascii="Garamond" w:hAnsi="Garamond" w:cs="Times New Roman"/>
              </w:rPr>
            </w:pPr>
            <w:r w:rsidRPr="008425F7">
              <w:rPr>
                <w:rFonts w:ascii="Garamond" w:hAnsi="Garamond" w:cs="Times New Roman"/>
              </w:rPr>
              <w:t xml:space="preserve">Konstrukcja urządzenia nie wymagająca stosowania specjalnych elementów montażowych lub </w:t>
            </w:r>
            <w:r w:rsidR="005D5D46" w:rsidRPr="008425F7">
              <w:rPr>
                <w:rFonts w:ascii="Garamond" w:hAnsi="Garamond" w:cs="Times New Roman"/>
              </w:rPr>
              <w:t>konstrukcja z wanna cokołową.</w:t>
            </w:r>
          </w:p>
        </w:tc>
        <w:tc>
          <w:tcPr>
            <w:tcW w:w="1559" w:type="dxa"/>
            <w:tcBorders>
              <w:top w:val="single" w:sz="4" w:space="0" w:color="000000"/>
              <w:left w:val="single" w:sz="4" w:space="0" w:color="auto"/>
              <w:bottom w:val="single" w:sz="4" w:space="0" w:color="000000"/>
            </w:tcBorders>
            <w:shd w:val="clear" w:color="auto" w:fill="auto"/>
            <w:vAlign w:val="center"/>
          </w:tcPr>
          <w:p w14:paraId="574B5BAD" w14:textId="77777777" w:rsidR="009324AF" w:rsidRPr="008425F7" w:rsidRDefault="009324AF" w:rsidP="008A7E6F">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0108EDF8" w14:textId="77777777" w:rsidR="009324AF" w:rsidRPr="008425F7" w:rsidRDefault="009324AF" w:rsidP="008A7E6F">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4E9DE8B5" w14:textId="77777777" w:rsidR="009324AF" w:rsidRPr="008425F7" w:rsidRDefault="008A7E6F" w:rsidP="008A7E6F">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8A7E6F" w:rsidRPr="008425F7" w14:paraId="2C0CE556"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4EF07533" w14:textId="77777777" w:rsidR="008A7E6F" w:rsidRPr="008425F7" w:rsidRDefault="008A7E6F" w:rsidP="008A7E6F">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79CCF326" w14:textId="77777777" w:rsidR="008A7E6F" w:rsidRPr="008425F7" w:rsidRDefault="008A7E6F" w:rsidP="008A7E6F">
            <w:pPr>
              <w:spacing w:before="60" w:after="60" w:line="240" w:lineRule="auto"/>
              <w:rPr>
                <w:rFonts w:ascii="Garamond" w:hAnsi="Garamond" w:cs="Times New Roman"/>
              </w:rPr>
            </w:pPr>
            <w:r w:rsidRPr="008425F7">
              <w:rPr>
                <w:rFonts w:ascii="Garamond" w:hAnsi="Garamond" w:cs="Times New Roman"/>
              </w:rPr>
              <w:t>Komora nieprzelotowa, jednodrzwiowa.</w:t>
            </w:r>
          </w:p>
        </w:tc>
        <w:tc>
          <w:tcPr>
            <w:tcW w:w="1559" w:type="dxa"/>
            <w:tcBorders>
              <w:top w:val="single" w:sz="4" w:space="0" w:color="000000"/>
              <w:left w:val="single" w:sz="4" w:space="0" w:color="auto"/>
              <w:bottom w:val="single" w:sz="4" w:space="0" w:color="000000"/>
            </w:tcBorders>
            <w:shd w:val="clear" w:color="auto" w:fill="auto"/>
            <w:vAlign w:val="center"/>
          </w:tcPr>
          <w:p w14:paraId="4698FFE6" w14:textId="77777777" w:rsidR="008A7E6F" w:rsidRPr="008425F7" w:rsidRDefault="008A7E6F" w:rsidP="008A7E6F">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769E0793" w14:textId="77777777" w:rsidR="008A7E6F" w:rsidRPr="008425F7" w:rsidRDefault="008A7E6F" w:rsidP="008A7E6F">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27957742" w14:textId="77777777" w:rsidR="008A7E6F" w:rsidRPr="008425F7" w:rsidRDefault="008A7E6F" w:rsidP="008A7E6F">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8A7E6F" w:rsidRPr="008425F7" w14:paraId="52C2FC7F"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05C6DD3A" w14:textId="77777777" w:rsidR="008A7E6F" w:rsidRPr="008425F7" w:rsidRDefault="008A7E6F" w:rsidP="008A7E6F">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3921AA66" w14:textId="77777777" w:rsidR="008A7E6F" w:rsidRPr="008425F7" w:rsidRDefault="008A7E6F" w:rsidP="008A7E6F">
            <w:pPr>
              <w:spacing w:before="60" w:after="60" w:line="240" w:lineRule="auto"/>
              <w:rPr>
                <w:rFonts w:ascii="Garamond" w:hAnsi="Garamond" w:cs="Times New Roman"/>
              </w:rPr>
            </w:pPr>
            <w:r w:rsidRPr="008425F7">
              <w:rPr>
                <w:rFonts w:ascii="Garamond" w:hAnsi="Garamond" w:cs="Times New Roman"/>
              </w:rPr>
              <w:t>Całkowicie przeszklone drzwi komory (dopuszczalna rama konstrukcyjna ze stali nierdzewnej, nie przesłaniająca światła komory) przesuwane automatycznie w płaszczyźnie pionowej . Napęd drzwi elektryczny</w:t>
            </w:r>
          </w:p>
        </w:tc>
        <w:tc>
          <w:tcPr>
            <w:tcW w:w="1559" w:type="dxa"/>
            <w:tcBorders>
              <w:top w:val="single" w:sz="4" w:space="0" w:color="000000"/>
              <w:left w:val="single" w:sz="4" w:space="0" w:color="auto"/>
              <w:bottom w:val="single" w:sz="4" w:space="0" w:color="000000"/>
            </w:tcBorders>
            <w:shd w:val="clear" w:color="auto" w:fill="auto"/>
            <w:vAlign w:val="center"/>
          </w:tcPr>
          <w:p w14:paraId="5B92EAF6" w14:textId="77777777" w:rsidR="008A7E6F" w:rsidRPr="008425F7" w:rsidRDefault="008A7E6F" w:rsidP="008A7E6F">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2E4CCC64" w14:textId="77777777" w:rsidR="008A7E6F" w:rsidRPr="008425F7" w:rsidRDefault="008A7E6F" w:rsidP="008A7E6F">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5349D6D1" w14:textId="77777777" w:rsidR="008A7E6F" w:rsidRPr="008425F7" w:rsidRDefault="008A7E6F" w:rsidP="008A7E6F">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8A7E6F" w:rsidRPr="008425F7" w14:paraId="73E2C2FF"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1D5D758C" w14:textId="77777777" w:rsidR="008A7E6F" w:rsidRPr="008425F7" w:rsidRDefault="008A7E6F" w:rsidP="008A7E6F">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2573346F" w14:textId="77777777" w:rsidR="008A7E6F" w:rsidRPr="008425F7" w:rsidRDefault="008A7E6F" w:rsidP="008A7E6F">
            <w:pPr>
              <w:spacing w:before="60" w:after="60" w:line="240" w:lineRule="auto"/>
              <w:rPr>
                <w:rFonts w:ascii="Garamond" w:hAnsi="Garamond" w:cs="Times New Roman"/>
              </w:rPr>
            </w:pPr>
            <w:r w:rsidRPr="008425F7">
              <w:rPr>
                <w:rFonts w:ascii="Garamond" w:hAnsi="Garamond" w:cs="Times New Roman"/>
              </w:rPr>
              <w:t xml:space="preserve">Powierzchnia czołowa myjni wykonana w sposób pozwalający na higieniczny łatwy do utrzymania w </w:t>
            </w:r>
            <w:r w:rsidRPr="008425F7">
              <w:rPr>
                <w:rFonts w:ascii="Garamond" w:hAnsi="Garamond" w:cs="Times New Roman"/>
              </w:rPr>
              <w:lastRenderedPageBreak/>
              <w:t>czystości i możliwa do dezynfekcji; bez wystających śrub, klawiatur, wystających elementów elektrycznych (za wyjątkiem wyłącznika bezpieczeństwa), których mycie jest utrudniony</w:t>
            </w:r>
          </w:p>
        </w:tc>
        <w:tc>
          <w:tcPr>
            <w:tcW w:w="1559" w:type="dxa"/>
            <w:tcBorders>
              <w:top w:val="single" w:sz="4" w:space="0" w:color="000000"/>
              <w:left w:val="single" w:sz="4" w:space="0" w:color="auto"/>
              <w:bottom w:val="single" w:sz="4" w:space="0" w:color="000000"/>
            </w:tcBorders>
            <w:shd w:val="clear" w:color="auto" w:fill="auto"/>
            <w:vAlign w:val="center"/>
          </w:tcPr>
          <w:p w14:paraId="4FAF3F1F" w14:textId="77777777" w:rsidR="008A7E6F" w:rsidRPr="008425F7" w:rsidRDefault="008A7E6F" w:rsidP="008A7E6F">
            <w:pPr>
              <w:spacing w:before="60" w:after="60" w:line="240" w:lineRule="auto"/>
              <w:jc w:val="center"/>
              <w:rPr>
                <w:rFonts w:ascii="Garamond" w:hAnsi="Garamond" w:cs="Times New Roman"/>
              </w:rPr>
            </w:pPr>
            <w:r w:rsidRPr="008425F7">
              <w:rPr>
                <w:rFonts w:ascii="Garamond" w:eastAsia="Times New Roman" w:hAnsi="Garamond" w:cs="Times New Roman"/>
                <w:lang w:eastAsia="ar-SA"/>
              </w:rPr>
              <w:lastRenderedPageBreak/>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111555F7" w14:textId="77777777" w:rsidR="008A7E6F" w:rsidRPr="008425F7" w:rsidRDefault="008A7E6F" w:rsidP="008A7E6F">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7A8FA611" w14:textId="77777777" w:rsidR="008A7E6F" w:rsidRPr="008425F7" w:rsidRDefault="008A7E6F" w:rsidP="008A7E6F">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8A7E6F" w:rsidRPr="008425F7" w14:paraId="6902EC6E"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5D5FB555" w14:textId="77777777" w:rsidR="008A7E6F" w:rsidRPr="008425F7" w:rsidRDefault="008A7E6F" w:rsidP="008A7E6F">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3BBC7218" w14:textId="77777777" w:rsidR="008A7E6F" w:rsidRPr="008425F7" w:rsidRDefault="008A7E6F" w:rsidP="008A7E6F">
            <w:pPr>
              <w:spacing w:before="60" w:after="60" w:line="240" w:lineRule="auto"/>
              <w:rPr>
                <w:rFonts w:ascii="Garamond" w:hAnsi="Garamond" w:cs="Times New Roman"/>
              </w:rPr>
            </w:pPr>
            <w:r w:rsidRPr="008425F7">
              <w:rPr>
                <w:rFonts w:ascii="Garamond" w:hAnsi="Garamond" w:cs="Times New Roman"/>
              </w:rPr>
              <w:t>Maksymalne wymiary urządzenia:</w:t>
            </w:r>
          </w:p>
          <w:p w14:paraId="4771D1FE" w14:textId="77777777" w:rsidR="008A7E6F" w:rsidRPr="008425F7" w:rsidRDefault="008A7E6F" w:rsidP="008A7E6F">
            <w:pPr>
              <w:spacing w:before="60" w:after="60" w:line="240" w:lineRule="auto"/>
              <w:rPr>
                <w:rFonts w:ascii="Garamond" w:hAnsi="Garamond" w:cs="Times New Roman"/>
              </w:rPr>
            </w:pPr>
            <w:r w:rsidRPr="008425F7">
              <w:rPr>
                <w:rFonts w:ascii="Garamond" w:hAnsi="Garamond" w:cs="Times New Roman"/>
              </w:rPr>
              <w:t>- szerokość: maksymalnie 115 cm</w:t>
            </w:r>
          </w:p>
          <w:p w14:paraId="7491DDDA" w14:textId="77777777" w:rsidR="008A7E6F" w:rsidRPr="008425F7" w:rsidRDefault="008A7E6F" w:rsidP="008A7E6F">
            <w:pPr>
              <w:spacing w:before="60" w:after="60" w:line="240" w:lineRule="auto"/>
              <w:rPr>
                <w:rFonts w:ascii="Garamond" w:hAnsi="Garamond" w:cs="Times New Roman"/>
              </w:rPr>
            </w:pPr>
            <w:r w:rsidRPr="008425F7">
              <w:rPr>
                <w:rFonts w:ascii="Garamond" w:hAnsi="Garamond" w:cs="Times New Roman"/>
              </w:rPr>
              <w:t>- głębokość: maksymalnie 100 cm</w:t>
            </w:r>
          </w:p>
          <w:p w14:paraId="1AF8F992" w14:textId="77777777" w:rsidR="008A7E6F" w:rsidRPr="008425F7" w:rsidRDefault="008A7E6F" w:rsidP="00F5232A">
            <w:pPr>
              <w:spacing w:before="60" w:after="60" w:line="240" w:lineRule="auto"/>
              <w:rPr>
                <w:rFonts w:ascii="Garamond" w:hAnsi="Garamond" w:cs="Times New Roman"/>
              </w:rPr>
            </w:pPr>
            <w:r w:rsidRPr="008425F7">
              <w:rPr>
                <w:rFonts w:ascii="Garamond" w:hAnsi="Garamond" w:cs="Times New Roman"/>
              </w:rPr>
              <w:t xml:space="preserve">- wysokość: maksymalnie </w:t>
            </w:r>
            <w:r w:rsidR="005D5D46" w:rsidRPr="008425F7">
              <w:rPr>
                <w:rFonts w:ascii="Garamond" w:hAnsi="Garamond" w:cs="Times New Roman"/>
              </w:rPr>
              <w:t>2</w:t>
            </w:r>
            <w:r w:rsidR="00F5232A" w:rsidRPr="008425F7">
              <w:rPr>
                <w:rFonts w:ascii="Garamond" w:hAnsi="Garamond" w:cs="Times New Roman"/>
              </w:rPr>
              <w:t>4</w:t>
            </w:r>
            <w:r w:rsidR="005D5D46" w:rsidRPr="008425F7">
              <w:rPr>
                <w:rFonts w:ascii="Garamond" w:hAnsi="Garamond" w:cs="Times New Roman"/>
              </w:rPr>
              <w:t>0</w:t>
            </w:r>
            <w:r w:rsidRPr="008425F7">
              <w:rPr>
                <w:rFonts w:ascii="Garamond" w:hAnsi="Garamond" w:cs="Times New Roman"/>
              </w:rPr>
              <w:t xml:space="preserve"> cm.</w:t>
            </w:r>
          </w:p>
        </w:tc>
        <w:tc>
          <w:tcPr>
            <w:tcW w:w="1559" w:type="dxa"/>
            <w:tcBorders>
              <w:top w:val="single" w:sz="4" w:space="0" w:color="000000"/>
              <w:left w:val="single" w:sz="4" w:space="0" w:color="auto"/>
              <w:bottom w:val="single" w:sz="4" w:space="0" w:color="000000"/>
            </w:tcBorders>
            <w:shd w:val="clear" w:color="auto" w:fill="auto"/>
            <w:vAlign w:val="center"/>
          </w:tcPr>
          <w:p w14:paraId="5C8B15CD" w14:textId="77777777" w:rsidR="008A7E6F" w:rsidRPr="008425F7" w:rsidRDefault="008A7E6F" w:rsidP="008A7E6F">
            <w:pPr>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Tak</w:t>
            </w:r>
            <w:r w:rsidR="00873710">
              <w:rPr>
                <w:rFonts w:ascii="Garamond" w:eastAsia="Times New Roman" w:hAnsi="Garamond" w:cs="Times New Roman"/>
                <w:lang w:eastAsia="ar-SA"/>
              </w:rPr>
              <w:t>, podać</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5ED0496A" w14:textId="77777777" w:rsidR="008A7E6F" w:rsidRPr="008425F7" w:rsidRDefault="008A7E6F" w:rsidP="008A7E6F">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779D4F95" w14:textId="77777777" w:rsidR="008A7E6F" w:rsidRPr="008425F7" w:rsidRDefault="008A7E6F" w:rsidP="008A7E6F">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8A7E6F" w:rsidRPr="008425F7" w14:paraId="5795D064"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303527FB" w14:textId="77777777" w:rsidR="008A7E6F" w:rsidRPr="008425F7" w:rsidRDefault="008A7E6F" w:rsidP="008A7E6F">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024B90DE" w14:textId="77777777" w:rsidR="008A7E6F" w:rsidRPr="008425F7" w:rsidRDefault="008A7E6F" w:rsidP="008A7E6F">
            <w:pPr>
              <w:spacing w:before="60" w:after="60" w:line="240" w:lineRule="auto"/>
              <w:rPr>
                <w:rFonts w:ascii="Garamond" w:hAnsi="Garamond" w:cs="Times New Roman"/>
              </w:rPr>
            </w:pPr>
            <w:r w:rsidRPr="008425F7">
              <w:rPr>
                <w:rFonts w:ascii="Garamond" w:hAnsi="Garamond" w:cs="Times New Roman"/>
              </w:rPr>
              <w:t>Komora myjni, obudowa i elementy funkcjonalne (ramiona spryskujące, przewody rurowe, elementy grzejne) – wykonanie ze stali nierdzewnej / kwasoodpornej</w:t>
            </w:r>
          </w:p>
        </w:tc>
        <w:tc>
          <w:tcPr>
            <w:tcW w:w="1559" w:type="dxa"/>
            <w:tcBorders>
              <w:top w:val="single" w:sz="4" w:space="0" w:color="000000"/>
              <w:left w:val="single" w:sz="4" w:space="0" w:color="auto"/>
              <w:bottom w:val="single" w:sz="4" w:space="0" w:color="000000"/>
            </w:tcBorders>
            <w:shd w:val="clear" w:color="auto" w:fill="auto"/>
            <w:vAlign w:val="center"/>
          </w:tcPr>
          <w:p w14:paraId="28014F78" w14:textId="77777777" w:rsidR="008A7E6F" w:rsidRPr="008425F7" w:rsidRDefault="008A7E6F" w:rsidP="008A7E6F">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555278A0" w14:textId="77777777" w:rsidR="008A7E6F" w:rsidRPr="008425F7" w:rsidRDefault="008A7E6F" w:rsidP="008A7E6F">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57EA6E49" w14:textId="77777777" w:rsidR="008A7E6F" w:rsidRPr="008425F7" w:rsidRDefault="008A7E6F" w:rsidP="008A7E6F">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8A7E6F" w:rsidRPr="008425F7" w14:paraId="08E2324A"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29687F6B" w14:textId="77777777" w:rsidR="008A7E6F" w:rsidRPr="008425F7" w:rsidRDefault="008A7E6F" w:rsidP="008A7E6F">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28ED05B6" w14:textId="77777777" w:rsidR="008A7E6F" w:rsidRPr="008425F7" w:rsidRDefault="008A7E6F" w:rsidP="008A7E6F">
            <w:pPr>
              <w:spacing w:before="60" w:after="60" w:line="240" w:lineRule="auto"/>
              <w:rPr>
                <w:rFonts w:ascii="Garamond" w:hAnsi="Garamond" w:cs="Times New Roman"/>
              </w:rPr>
            </w:pPr>
            <w:r w:rsidRPr="008425F7">
              <w:rPr>
                <w:rFonts w:ascii="Garamond" w:hAnsi="Garamond" w:cs="Times New Roman"/>
              </w:rPr>
              <w:t>Końcowe płukanie wodą uzdatnioną</w:t>
            </w:r>
          </w:p>
        </w:tc>
        <w:tc>
          <w:tcPr>
            <w:tcW w:w="1559" w:type="dxa"/>
            <w:tcBorders>
              <w:top w:val="single" w:sz="4" w:space="0" w:color="000000"/>
              <w:left w:val="single" w:sz="4" w:space="0" w:color="auto"/>
              <w:bottom w:val="single" w:sz="4" w:space="0" w:color="000000"/>
            </w:tcBorders>
            <w:shd w:val="clear" w:color="auto" w:fill="auto"/>
            <w:vAlign w:val="center"/>
          </w:tcPr>
          <w:p w14:paraId="2800E8CA" w14:textId="77777777" w:rsidR="008A7E6F" w:rsidRPr="008425F7" w:rsidRDefault="008A7E6F" w:rsidP="008A7E6F">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45EF66C6" w14:textId="77777777" w:rsidR="008A7E6F" w:rsidRPr="008425F7" w:rsidRDefault="008A7E6F" w:rsidP="008A7E6F">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0C468829" w14:textId="77777777" w:rsidR="008A7E6F" w:rsidRPr="008425F7" w:rsidRDefault="008A7E6F" w:rsidP="008A7E6F">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8A7E6F" w:rsidRPr="008425F7" w14:paraId="2056647D"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68AFE67F" w14:textId="77777777" w:rsidR="008A7E6F" w:rsidRPr="008425F7" w:rsidRDefault="008A7E6F" w:rsidP="008A7E6F">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3F2A7705" w14:textId="77777777" w:rsidR="008A7E6F" w:rsidRPr="008425F7" w:rsidRDefault="008A7E6F" w:rsidP="008A7E6F">
            <w:pPr>
              <w:spacing w:before="60" w:after="60" w:line="240" w:lineRule="auto"/>
              <w:rPr>
                <w:rFonts w:ascii="Garamond" w:hAnsi="Garamond" w:cs="Times New Roman"/>
              </w:rPr>
            </w:pPr>
            <w:r w:rsidRPr="008425F7">
              <w:rPr>
                <w:rFonts w:ascii="Garamond" w:hAnsi="Garamond" w:cs="Times New Roman"/>
              </w:rPr>
              <w:t>Spust wody z myjni po fazie procesu przy zastosowaniu pompy spustowej</w:t>
            </w:r>
          </w:p>
        </w:tc>
        <w:tc>
          <w:tcPr>
            <w:tcW w:w="1559" w:type="dxa"/>
            <w:tcBorders>
              <w:top w:val="single" w:sz="4" w:space="0" w:color="000000"/>
              <w:left w:val="single" w:sz="4" w:space="0" w:color="auto"/>
              <w:bottom w:val="single" w:sz="4" w:space="0" w:color="000000"/>
            </w:tcBorders>
            <w:shd w:val="clear" w:color="auto" w:fill="auto"/>
            <w:vAlign w:val="center"/>
          </w:tcPr>
          <w:p w14:paraId="5B24CF56" w14:textId="77777777" w:rsidR="008A7E6F" w:rsidRPr="008425F7" w:rsidRDefault="008A7E6F" w:rsidP="008A7E6F">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2E32EBE3" w14:textId="77777777" w:rsidR="008A7E6F" w:rsidRPr="008425F7" w:rsidRDefault="008A7E6F" w:rsidP="008A7E6F">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72902E8A" w14:textId="77777777" w:rsidR="008A7E6F" w:rsidRPr="008425F7" w:rsidRDefault="008A7E6F" w:rsidP="008A7E6F">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8A7E6F" w:rsidRPr="008425F7" w14:paraId="6D0677DB"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2D59C8BB" w14:textId="77777777" w:rsidR="008A7E6F" w:rsidRPr="008425F7" w:rsidRDefault="008A7E6F" w:rsidP="008A7E6F">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6876860C" w14:textId="77777777" w:rsidR="008A7E6F" w:rsidRPr="008425F7" w:rsidRDefault="008A7E6F" w:rsidP="008A7E6F">
            <w:pPr>
              <w:spacing w:before="60" w:after="60" w:line="240" w:lineRule="auto"/>
              <w:rPr>
                <w:rFonts w:ascii="Garamond" w:hAnsi="Garamond" w:cs="Times New Roman"/>
              </w:rPr>
            </w:pPr>
            <w:r w:rsidRPr="008425F7">
              <w:rPr>
                <w:rFonts w:ascii="Garamond" w:hAnsi="Garamond" w:cs="Times New Roman"/>
              </w:rPr>
              <w:t>System chłodzenia wody odprowadzanej z myjni</w:t>
            </w:r>
          </w:p>
        </w:tc>
        <w:tc>
          <w:tcPr>
            <w:tcW w:w="1559" w:type="dxa"/>
            <w:tcBorders>
              <w:top w:val="single" w:sz="4" w:space="0" w:color="000000"/>
              <w:left w:val="single" w:sz="4" w:space="0" w:color="auto"/>
              <w:bottom w:val="single" w:sz="4" w:space="0" w:color="000000"/>
            </w:tcBorders>
            <w:shd w:val="clear" w:color="auto" w:fill="auto"/>
            <w:vAlign w:val="center"/>
          </w:tcPr>
          <w:p w14:paraId="26016B94" w14:textId="77777777" w:rsidR="008A7E6F" w:rsidRPr="008425F7" w:rsidRDefault="008A7E6F" w:rsidP="008A7E6F">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1F88D1DA" w14:textId="77777777" w:rsidR="008A7E6F" w:rsidRPr="008425F7" w:rsidRDefault="008A7E6F" w:rsidP="008A7E6F">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5EE75DCD" w14:textId="77777777" w:rsidR="008A7E6F" w:rsidRPr="008425F7" w:rsidRDefault="008A7E6F" w:rsidP="008A7E6F">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8A7E6F" w:rsidRPr="008425F7" w14:paraId="3D42990F"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2C310C76" w14:textId="77777777" w:rsidR="008A7E6F" w:rsidRPr="008425F7" w:rsidRDefault="008A7E6F" w:rsidP="008A7E6F">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70B7E71A" w14:textId="77777777" w:rsidR="008A7E6F" w:rsidRPr="008425F7" w:rsidRDefault="008A7E6F" w:rsidP="005D5D46">
            <w:pPr>
              <w:spacing w:before="60" w:after="60" w:line="240" w:lineRule="auto"/>
              <w:rPr>
                <w:rFonts w:ascii="Garamond" w:hAnsi="Garamond" w:cs="Times New Roman"/>
              </w:rPr>
            </w:pPr>
            <w:r w:rsidRPr="008425F7">
              <w:rPr>
                <w:rFonts w:ascii="Garamond" w:hAnsi="Garamond" w:cs="Times New Roman"/>
              </w:rPr>
              <w:t xml:space="preserve">Minimum </w:t>
            </w:r>
            <w:r w:rsidR="005D5D46" w:rsidRPr="008425F7">
              <w:rPr>
                <w:rFonts w:ascii="Garamond" w:hAnsi="Garamond" w:cs="Times New Roman"/>
              </w:rPr>
              <w:t>trzy</w:t>
            </w:r>
            <w:r w:rsidRPr="008425F7">
              <w:rPr>
                <w:rFonts w:ascii="Garamond" w:hAnsi="Garamond" w:cs="Times New Roman"/>
              </w:rPr>
              <w:t xml:space="preserve"> pompy do detergentów/środków dezynfekcyjnych, każda z możliwością nastawiania dozowania środka bezpośrednio z panelu sterującego dla każdego programu zawartego w sterowniku oddzielnie</w:t>
            </w:r>
          </w:p>
        </w:tc>
        <w:tc>
          <w:tcPr>
            <w:tcW w:w="1559" w:type="dxa"/>
            <w:tcBorders>
              <w:top w:val="single" w:sz="4" w:space="0" w:color="000000"/>
              <w:left w:val="single" w:sz="4" w:space="0" w:color="auto"/>
              <w:bottom w:val="single" w:sz="4" w:space="0" w:color="000000"/>
            </w:tcBorders>
            <w:shd w:val="clear" w:color="auto" w:fill="auto"/>
            <w:vAlign w:val="center"/>
          </w:tcPr>
          <w:p w14:paraId="5A29C149" w14:textId="77777777" w:rsidR="008A7E6F" w:rsidRPr="008425F7" w:rsidRDefault="008A7E6F" w:rsidP="008A7E6F">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r w:rsidR="00873710">
              <w:rPr>
                <w:rFonts w:ascii="Garamond" w:eastAsia="Times New Roman" w:hAnsi="Garamond" w:cs="Times New Roman"/>
                <w:lang w:eastAsia="ar-SA"/>
              </w:rPr>
              <w:t>, podać</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0EE8FCA4" w14:textId="77777777" w:rsidR="008A7E6F" w:rsidRPr="008425F7" w:rsidRDefault="008A7E6F" w:rsidP="008A7E6F">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1B30E15E" w14:textId="77777777" w:rsidR="008A7E6F" w:rsidRPr="008425F7" w:rsidRDefault="008A7E6F" w:rsidP="008A7E6F">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8A7E6F" w:rsidRPr="008425F7" w14:paraId="6BC4D3DD"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3EF699FC" w14:textId="77777777" w:rsidR="008A7E6F" w:rsidRPr="008425F7" w:rsidRDefault="008A7E6F" w:rsidP="008A7E6F">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157E219B" w14:textId="77777777" w:rsidR="008A7E6F" w:rsidRPr="008425F7" w:rsidRDefault="008A7E6F" w:rsidP="008A7E6F">
            <w:pPr>
              <w:spacing w:before="60" w:after="60" w:line="240" w:lineRule="auto"/>
              <w:rPr>
                <w:rFonts w:ascii="Garamond" w:hAnsi="Garamond" w:cs="Times New Roman"/>
              </w:rPr>
            </w:pPr>
            <w:r w:rsidRPr="008425F7">
              <w:rPr>
                <w:rFonts w:ascii="Garamond" w:hAnsi="Garamond" w:cs="Times New Roman"/>
              </w:rPr>
              <w:t>Kontrola poziomu dozowanych środków chemicznych w zbiornikach</w:t>
            </w:r>
          </w:p>
        </w:tc>
        <w:tc>
          <w:tcPr>
            <w:tcW w:w="1559" w:type="dxa"/>
            <w:tcBorders>
              <w:top w:val="single" w:sz="4" w:space="0" w:color="000000"/>
              <w:left w:val="single" w:sz="4" w:space="0" w:color="auto"/>
              <w:bottom w:val="single" w:sz="4" w:space="0" w:color="000000"/>
            </w:tcBorders>
            <w:shd w:val="clear" w:color="auto" w:fill="auto"/>
            <w:vAlign w:val="center"/>
          </w:tcPr>
          <w:p w14:paraId="22DBEE9C" w14:textId="77777777" w:rsidR="008A7E6F" w:rsidRPr="008425F7" w:rsidRDefault="008A7E6F" w:rsidP="008A7E6F">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6A5D8C18" w14:textId="77777777" w:rsidR="008A7E6F" w:rsidRPr="008425F7" w:rsidRDefault="008A7E6F" w:rsidP="008A7E6F">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21D4621E" w14:textId="77777777" w:rsidR="008A7E6F" w:rsidRPr="008425F7" w:rsidRDefault="008A7E6F" w:rsidP="008A7E6F">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8A7E6F" w:rsidRPr="008425F7" w14:paraId="6AA7CBD2"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7900C39C" w14:textId="77777777" w:rsidR="008A7E6F" w:rsidRPr="008425F7" w:rsidRDefault="008A7E6F" w:rsidP="008A7E6F">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2D5D4177" w14:textId="77777777" w:rsidR="008A7E6F" w:rsidRPr="008425F7" w:rsidRDefault="008A7E6F" w:rsidP="008A7E6F">
            <w:pPr>
              <w:spacing w:before="60" w:after="60" w:line="240" w:lineRule="auto"/>
              <w:rPr>
                <w:rFonts w:ascii="Garamond" w:hAnsi="Garamond" w:cs="Times New Roman"/>
              </w:rPr>
            </w:pPr>
            <w:r w:rsidRPr="008425F7">
              <w:rPr>
                <w:rFonts w:ascii="Garamond" w:hAnsi="Garamond" w:cs="Times New Roman"/>
              </w:rPr>
              <w:t>Zbiornik do wstępnego podgrzania wody zdemineralizowanej do ostatniego płukania</w:t>
            </w:r>
            <w:r w:rsidR="005D5D46" w:rsidRPr="008425F7">
              <w:rPr>
                <w:rFonts w:ascii="Garamond" w:hAnsi="Garamond" w:cs="Times New Roman"/>
              </w:rPr>
              <w:t xml:space="preserve"> w celu skrócenia czasu procesu</w:t>
            </w:r>
            <w:r w:rsidR="00D00115" w:rsidRPr="008425F7">
              <w:rPr>
                <w:rFonts w:ascii="Garamond" w:hAnsi="Garamond" w:cs="Times New Roman"/>
              </w:rPr>
              <w:t>, ewentualnie możliwość recyklingu wody</w:t>
            </w:r>
            <w:r w:rsidR="00FB0E5E" w:rsidRPr="008425F7">
              <w:rPr>
                <w:rFonts w:ascii="Garamond" w:hAnsi="Garamond" w:cs="Times New Roman"/>
              </w:rPr>
              <w:t xml:space="preserve"> ( wykorzystanie wody z ostatniego płukania do kolejnego cyklu mycia)</w:t>
            </w:r>
          </w:p>
        </w:tc>
        <w:tc>
          <w:tcPr>
            <w:tcW w:w="1559" w:type="dxa"/>
            <w:tcBorders>
              <w:top w:val="single" w:sz="4" w:space="0" w:color="000000"/>
              <w:left w:val="single" w:sz="4" w:space="0" w:color="auto"/>
              <w:bottom w:val="single" w:sz="4" w:space="0" w:color="000000"/>
            </w:tcBorders>
            <w:shd w:val="clear" w:color="auto" w:fill="auto"/>
            <w:vAlign w:val="center"/>
          </w:tcPr>
          <w:p w14:paraId="6DA54D91" w14:textId="77777777" w:rsidR="008A7E6F" w:rsidRPr="008425F7" w:rsidRDefault="008A7E6F" w:rsidP="008A7E6F">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799D9D9F" w14:textId="77777777" w:rsidR="008A7E6F" w:rsidRPr="008425F7" w:rsidRDefault="008A7E6F" w:rsidP="008A7E6F">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2EB4D6F9" w14:textId="77777777" w:rsidR="008A7E6F" w:rsidRPr="008425F7" w:rsidRDefault="008A7E6F" w:rsidP="008A7E6F">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8A7E6F" w:rsidRPr="008425F7" w14:paraId="0FA53CFA"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42432E6D" w14:textId="77777777" w:rsidR="008A7E6F" w:rsidRPr="008425F7" w:rsidRDefault="008A7E6F" w:rsidP="008A7E6F">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2658DE18" w14:textId="77777777" w:rsidR="008A7E6F" w:rsidRPr="008425F7" w:rsidRDefault="008A7E6F" w:rsidP="008A7E6F">
            <w:pPr>
              <w:spacing w:before="60" w:after="60" w:line="240" w:lineRule="auto"/>
              <w:rPr>
                <w:rFonts w:ascii="Garamond" w:hAnsi="Garamond" w:cs="Times New Roman"/>
              </w:rPr>
            </w:pPr>
            <w:r w:rsidRPr="008425F7">
              <w:rPr>
                <w:rFonts w:ascii="Garamond" w:hAnsi="Garamond" w:cs="Times New Roman"/>
              </w:rPr>
              <w:t>Sterowanie i kontrola pracy urządzenia za pomocą sterownika mikroprocesorowego</w:t>
            </w:r>
          </w:p>
        </w:tc>
        <w:tc>
          <w:tcPr>
            <w:tcW w:w="1559" w:type="dxa"/>
            <w:tcBorders>
              <w:top w:val="single" w:sz="4" w:space="0" w:color="000000"/>
              <w:left w:val="single" w:sz="4" w:space="0" w:color="auto"/>
              <w:bottom w:val="single" w:sz="4" w:space="0" w:color="000000"/>
            </w:tcBorders>
            <w:shd w:val="clear" w:color="auto" w:fill="auto"/>
            <w:vAlign w:val="center"/>
          </w:tcPr>
          <w:p w14:paraId="3A4D1809" w14:textId="77777777" w:rsidR="008A7E6F" w:rsidRPr="008425F7" w:rsidRDefault="008A7E6F" w:rsidP="008A7E6F">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3A9FD887" w14:textId="77777777" w:rsidR="008A7E6F" w:rsidRPr="008425F7" w:rsidRDefault="008A7E6F" w:rsidP="008A7E6F">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214282EB" w14:textId="77777777" w:rsidR="008A7E6F" w:rsidRPr="008425F7" w:rsidRDefault="008A7E6F" w:rsidP="008A7E6F">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8A7E6F" w:rsidRPr="008425F7" w14:paraId="1E4776F5"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512100DC" w14:textId="77777777" w:rsidR="008A7E6F" w:rsidRPr="008425F7" w:rsidRDefault="008A7E6F" w:rsidP="008A7E6F">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7A2AE10B" w14:textId="77777777" w:rsidR="008A7E6F" w:rsidRPr="008425F7" w:rsidRDefault="008A7E6F" w:rsidP="008A7E6F">
            <w:pPr>
              <w:spacing w:before="60" w:after="60" w:line="240" w:lineRule="auto"/>
              <w:rPr>
                <w:rFonts w:ascii="Garamond" w:hAnsi="Garamond" w:cs="Times New Roman"/>
              </w:rPr>
            </w:pPr>
            <w:r w:rsidRPr="008425F7">
              <w:rPr>
                <w:rFonts w:ascii="Garamond" w:hAnsi="Garamond" w:cs="Times New Roman"/>
              </w:rPr>
              <w:t>Procesy realizowane automatycznie bez potrzeby ingerencji ze strony użytkownika</w:t>
            </w:r>
          </w:p>
        </w:tc>
        <w:tc>
          <w:tcPr>
            <w:tcW w:w="1559" w:type="dxa"/>
            <w:tcBorders>
              <w:top w:val="single" w:sz="4" w:space="0" w:color="000000"/>
              <w:left w:val="single" w:sz="4" w:space="0" w:color="auto"/>
              <w:bottom w:val="single" w:sz="4" w:space="0" w:color="000000"/>
            </w:tcBorders>
            <w:shd w:val="clear" w:color="auto" w:fill="auto"/>
            <w:vAlign w:val="center"/>
          </w:tcPr>
          <w:p w14:paraId="5A085D21" w14:textId="77777777" w:rsidR="008A7E6F" w:rsidRPr="008425F7" w:rsidRDefault="008A7E6F" w:rsidP="008A7E6F">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0DE997D4" w14:textId="77777777" w:rsidR="008A7E6F" w:rsidRPr="008425F7" w:rsidRDefault="008A7E6F" w:rsidP="008A7E6F">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55725583" w14:textId="77777777" w:rsidR="008A7E6F" w:rsidRPr="008425F7" w:rsidRDefault="008A7E6F" w:rsidP="008A7E6F">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8A7E6F" w:rsidRPr="008425F7" w14:paraId="7BFDD334"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36AB4BDA" w14:textId="77777777" w:rsidR="008A7E6F" w:rsidRPr="008425F7" w:rsidRDefault="008A7E6F" w:rsidP="008A7E6F">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6489C289" w14:textId="77777777" w:rsidR="008A7E6F" w:rsidRPr="008425F7" w:rsidRDefault="008A7E6F" w:rsidP="008A7E6F">
            <w:pPr>
              <w:spacing w:before="60" w:after="60" w:line="240" w:lineRule="auto"/>
              <w:rPr>
                <w:rFonts w:ascii="Garamond" w:hAnsi="Garamond" w:cs="Times New Roman"/>
              </w:rPr>
            </w:pPr>
            <w:r w:rsidRPr="008425F7">
              <w:rPr>
                <w:rFonts w:ascii="Garamond" w:hAnsi="Garamond" w:cs="Times New Roman"/>
              </w:rPr>
              <w:t>Sterownik wyposażony w kolorowy ekran dotykowy o przekątnej aktywnej matrycy dotykowej minimum 7”</w:t>
            </w:r>
          </w:p>
        </w:tc>
        <w:tc>
          <w:tcPr>
            <w:tcW w:w="1559" w:type="dxa"/>
            <w:tcBorders>
              <w:top w:val="single" w:sz="4" w:space="0" w:color="000000"/>
              <w:left w:val="single" w:sz="4" w:space="0" w:color="auto"/>
              <w:bottom w:val="single" w:sz="4" w:space="0" w:color="000000"/>
            </w:tcBorders>
            <w:shd w:val="clear" w:color="auto" w:fill="auto"/>
            <w:vAlign w:val="center"/>
          </w:tcPr>
          <w:p w14:paraId="13F8E188" w14:textId="77777777" w:rsidR="008A7E6F" w:rsidRPr="008425F7" w:rsidRDefault="008A7E6F" w:rsidP="008A7E6F">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r w:rsidR="00953659" w:rsidRPr="008425F7">
              <w:rPr>
                <w:rFonts w:ascii="Garamond" w:eastAsia="Times New Roman" w:hAnsi="Garamond" w:cs="Times New Roman"/>
                <w:lang w:eastAsia="ar-SA"/>
              </w:rPr>
              <w:t>/podać</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4DF0D720" w14:textId="77777777" w:rsidR="008A7E6F" w:rsidRPr="008425F7" w:rsidRDefault="008A7E6F" w:rsidP="008A7E6F">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2B79D3B9" w14:textId="77777777" w:rsidR="008A7E6F" w:rsidRPr="008425F7" w:rsidRDefault="00953659" w:rsidP="008A7E6F">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7’’ – 0 pkt</w:t>
            </w:r>
          </w:p>
          <w:p w14:paraId="7BBC25AA" w14:textId="77777777" w:rsidR="00953659" w:rsidRPr="008425F7" w:rsidRDefault="00953659" w:rsidP="008A7E6F">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większy – 2 pkt</w:t>
            </w:r>
          </w:p>
        </w:tc>
      </w:tr>
      <w:tr w:rsidR="008A7E6F" w:rsidRPr="008425F7" w14:paraId="5F10467D"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539C7A2F" w14:textId="77777777" w:rsidR="008A7E6F" w:rsidRPr="008425F7" w:rsidRDefault="008A7E6F" w:rsidP="008A7E6F">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35084680" w14:textId="77777777" w:rsidR="008A7E6F" w:rsidRPr="008425F7" w:rsidRDefault="008A7E6F" w:rsidP="005D5D46">
            <w:pPr>
              <w:spacing w:before="60" w:after="60" w:line="240" w:lineRule="auto"/>
              <w:rPr>
                <w:rFonts w:ascii="Garamond" w:hAnsi="Garamond" w:cs="Times New Roman"/>
              </w:rPr>
            </w:pPr>
            <w:r w:rsidRPr="008425F7">
              <w:rPr>
                <w:rFonts w:ascii="Garamond" w:hAnsi="Garamond" w:cs="Times New Roman"/>
              </w:rPr>
              <w:t xml:space="preserve">Wyświetlanie na ekranie informacji o aktualnych parametrach procesu (nazwa procesu, fazy, temperatura) oraz o czasie do końca procesu w postaci cyfrowej (wyświetlanie czasu do zakończenia procesu wyrażonego w minutach) </w:t>
            </w:r>
            <w:r w:rsidR="005D5D46" w:rsidRPr="008425F7">
              <w:rPr>
                <w:rFonts w:ascii="Garamond" w:hAnsi="Garamond" w:cs="Times New Roman"/>
              </w:rPr>
              <w:t>lub</w:t>
            </w:r>
            <w:r w:rsidRPr="008425F7">
              <w:rPr>
                <w:rFonts w:ascii="Garamond" w:hAnsi="Garamond" w:cs="Times New Roman"/>
              </w:rPr>
              <w:t xml:space="preserve"> graficznej  (wykres kołowy lub liniowy) umożliwiającej obserwację tego parametru z większej odległości.</w:t>
            </w:r>
          </w:p>
        </w:tc>
        <w:tc>
          <w:tcPr>
            <w:tcW w:w="1559" w:type="dxa"/>
            <w:tcBorders>
              <w:top w:val="single" w:sz="4" w:space="0" w:color="000000"/>
              <w:left w:val="single" w:sz="4" w:space="0" w:color="auto"/>
              <w:bottom w:val="single" w:sz="4" w:space="0" w:color="000000"/>
            </w:tcBorders>
            <w:shd w:val="clear" w:color="auto" w:fill="auto"/>
            <w:vAlign w:val="center"/>
          </w:tcPr>
          <w:p w14:paraId="198565C8" w14:textId="77777777" w:rsidR="008A7E6F" w:rsidRPr="008425F7" w:rsidRDefault="008A7E6F" w:rsidP="008A7E6F">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2D9E75DC" w14:textId="77777777" w:rsidR="008A7E6F" w:rsidRPr="008425F7" w:rsidRDefault="008A7E6F" w:rsidP="008A7E6F">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331C4859" w14:textId="77777777" w:rsidR="008A7E6F" w:rsidRPr="008425F7" w:rsidRDefault="008A7E6F" w:rsidP="008A7E6F">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8A7E6F" w:rsidRPr="008425F7" w14:paraId="23CA403E"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0E6D002E" w14:textId="77777777" w:rsidR="008A7E6F" w:rsidRPr="008425F7" w:rsidRDefault="008A7E6F" w:rsidP="008A7E6F">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06ACA53A" w14:textId="77777777" w:rsidR="008A7E6F" w:rsidRPr="008425F7" w:rsidRDefault="008A7E6F" w:rsidP="008A7E6F">
            <w:pPr>
              <w:spacing w:before="60" w:after="60" w:line="240" w:lineRule="auto"/>
              <w:rPr>
                <w:rFonts w:ascii="Garamond" w:hAnsi="Garamond" w:cs="Times New Roman"/>
              </w:rPr>
            </w:pPr>
            <w:r w:rsidRPr="008425F7">
              <w:rPr>
                <w:rFonts w:ascii="Garamond" w:hAnsi="Garamond" w:cs="Times New Roman"/>
              </w:rPr>
              <w:t>Sterownik urządzenia wyposażony w drukarkę parametrów procesu (drukarka po stronie rozładowczej</w:t>
            </w:r>
          </w:p>
        </w:tc>
        <w:tc>
          <w:tcPr>
            <w:tcW w:w="1559" w:type="dxa"/>
            <w:tcBorders>
              <w:top w:val="single" w:sz="4" w:space="0" w:color="000000"/>
              <w:left w:val="single" w:sz="4" w:space="0" w:color="auto"/>
              <w:bottom w:val="single" w:sz="4" w:space="0" w:color="000000"/>
            </w:tcBorders>
            <w:shd w:val="clear" w:color="auto" w:fill="auto"/>
            <w:vAlign w:val="center"/>
          </w:tcPr>
          <w:p w14:paraId="284B649C" w14:textId="77777777" w:rsidR="008A7E6F" w:rsidRPr="008425F7" w:rsidRDefault="008A7E6F" w:rsidP="008A7E6F">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6F5F7389" w14:textId="77777777" w:rsidR="008A7E6F" w:rsidRPr="008425F7" w:rsidRDefault="008A7E6F" w:rsidP="008A7E6F">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3BE037D2" w14:textId="77777777" w:rsidR="008A7E6F" w:rsidRPr="008425F7" w:rsidRDefault="008A7E6F" w:rsidP="008A7E6F">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8A7E6F" w:rsidRPr="008425F7" w14:paraId="357625C6"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210F52E8" w14:textId="77777777" w:rsidR="008A7E6F" w:rsidRPr="008425F7" w:rsidRDefault="008A7E6F" w:rsidP="008A7E6F">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63EC5397" w14:textId="77777777" w:rsidR="008A7E6F" w:rsidRPr="008425F7" w:rsidRDefault="008A7E6F" w:rsidP="008A7E6F">
            <w:pPr>
              <w:spacing w:before="60" w:after="60" w:line="240" w:lineRule="auto"/>
              <w:rPr>
                <w:rFonts w:ascii="Garamond" w:hAnsi="Garamond" w:cs="Times New Roman"/>
              </w:rPr>
            </w:pPr>
            <w:r w:rsidRPr="008425F7">
              <w:rPr>
                <w:rFonts w:ascii="Garamond" w:hAnsi="Garamond" w:cs="Times New Roman"/>
              </w:rPr>
              <w:t>Komunikaty wyświetlane na monitorze w języku polskim w postaci tekstowej w języku polskim</w:t>
            </w:r>
          </w:p>
        </w:tc>
        <w:tc>
          <w:tcPr>
            <w:tcW w:w="1559" w:type="dxa"/>
            <w:tcBorders>
              <w:top w:val="single" w:sz="4" w:space="0" w:color="000000"/>
              <w:left w:val="single" w:sz="4" w:space="0" w:color="auto"/>
              <w:bottom w:val="single" w:sz="4" w:space="0" w:color="000000"/>
            </w:tcBorders>
            <w:shd w:val="clear" w:color="auto" w:fill="auto"/>
            <w:vAlign w:val="center"/>
          </w:tcPr>
          <w:p w14:paraId="7C4FA25E" w14:textId="77777777" w:rsidR="008A7E6F" w:rsidRPr="008425F7" w:rsidRDefault="008A7E6F" w:rsidP="008A7E6F">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1614DA2D" w14:textId="77777777" w:rsidR="008A7E6F" w:rsidRPr="008425F7" w:rsidRDefault="008A7E6F" w:rsidP="008A7E6F">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3902A4B9" w14:textId="77777777" w:rsidR="008A7E6F" w:rsidRPr="008425F7" w:rsidRDefault="008A7E6F" w:rsidP="008A7E6F">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8A7E6F" w:rsidRPr="008425F7" w14:paraId="10F1D5CB"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1093EB3C" w14:textId="77777777" w:rsidR="008A7E6F" w:rsidRPr="008425F7" w:rsidRDefault="008A7E6F" w:rsidP="008A7E6F">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15B40928" w14:textId="77777777" w:rsidR="008A7E6F" w:rsidRPr="008425F7" w:rsidRDefault="008A7E6F" w:rsidP="008A7E6F">
            <w:pPr>
              <w:spacing w:before="60" w:after="60" w:line="240" w:lineRule="auto"/>
              <w:rPr>
                <w:rFonts w:ascii="Garamond" w:hAnsi="Garamond" w:cs="Times New Roman"/>
              </w:rPr>
            </w:pPr>
            <w:r w:rsidRPr="008425F7">
              <w:rPr>
                <w:rFonts w:ascii="Garamond" w:hAnsi="Garamond" w:cs="Times New Roman"/>
              </w:rPr>
              <w:t>Zabezpieczenie możliwości zmiany parametrów w postaci kodu</w:t>
            </w:r>
          </w:p>
        </w:tc>
        <w:tc>
          <w:tcPr>
            <w:tcW w:w="1559" w:type="dxa"/>
            <w:tcBorders>
              <w:top w:val="single" w:sz="4" w:space="0" w:color="000000"/>
              <w:left w:val="single" w:sz="4" w:space="0" w:color="auto"/>
              <w:bottom w:val="single" w:sz="4" w:space="0" w:color="000000"/>
            </w:tcBorders>
            <w:shd w:val="clear" w:color="auto" w:fill="auto"/>
            <w:vAlign w:val="center"/>
          </w:tcPr>
          <w:p w14:paraId="36D00B63" w14:textId="77777777" w:rsidR="008A7E6F" w:rsidRPr="008425F7" w:rsidRDefault="008A7E6F" w:rsidP="008A7E6F">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6651B638" w14:textId="77777777" w:rsidR="008A7E6F" w:rsidRPr="008425F7" w:rsidRDefault="008A7E6F" w:rsidP="008A7E6F">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67C879B4" w14:textId="77777777" w:rsidR="008A7E6F" w:rsidRPr="008425F7" w:rsidRDefault="008A7E6F" w:rsidP="008A7E6F">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8A7E6F" w:rsidRPr="008425F7" w14:paraId="567261F7"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28A399B3" w14:textId="77777777" w:rsidR="008A7E6F" w:rsidRPr="008425F7" w:rsidRDefault="008A7E6F" w:rsidP="008A7E6F">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274C3069" w14:textId="77777777" w:rsidR="008A7E6F" w:rsidRPr="008425F7" w:rsidRDefault="008A7E6F" w:rsidP="008A7E6F">
            <w:pPr>
              <w:spacing w:before="60" w:after="60" w:line="240" w:lineRule="auto"/>
              <w:rPr>
                <w:rFonts w:ascii="Garamond" w:hAnsi="Garamond" w:cs="Times New Roman"/>
              </w:rPr>
            </w:pPr>
            <w:r w:rsidRPr="008425F7">
              <w:rPr>
                <w:rFonts w:ascii="Garamond" w:hAnsi="Garamond" w:cs="Times New Roman"/>
              </w:rPr>
              <w:t>Programy mycia i dezynfekcji termicznej i termiczno-chemicznej</w:t>
            </w:r>
          </w:p>
        </w:tc>
        <w:tc>
          <w:tcPr>
            <w:tcW w:w="1559" w:type="dxa"/>
            <w:tcBorders>
              <w:top w:val="single" w:sz="4" w:space="0" w:color="000000"/>
              <w:left w:val="single" w:sz="4" w:space="0" w:color="auto"/>
              <w:bottom w:val="single" w:sz="4" w:space="0" w:color="000000"/>
            </w:tcBorders>
            <w:shd w:val="clear" w:color="auto" w:fill="auto"/>
            <w:vAlign w:val="center"/>
          </w:tcPr>
          <w:p w14:paraId="30E9F174" w14:textId="77777777" w:rsidR="008A7E6F" w:rsidRPr="008425F7" w:rsidRDefault="008A7E6F" w:rsidP="008A7E6F">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19E0C9A8" w14:textId="77777777" w:rsidR="008A7E6F" w:rsidRPr="008425F7" w:rsidRDefault="008A7E6F" w:rsidP="008A7E6F">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5FA4F5B1" w14:textId="77777777" w:rsidR="008A7E6F" w:rsidRPr="008425F7" w:rsidRDefault="008A7E6F" w:rsidP="008A7E6F">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8A7E6F" w:rsidRPr="008425F7" w14:paraId="7D840675"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7D251253" w14:textId="77777777" w:rsidR="008A7E6F" w:rsidRPr="008425F7" w:rsidRDefault="008A7E6F" w:rsidP="008A7E6F">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123CF2F1" w14:textId="77777777" w:rsidR="008A7E6F" w:rsidRPr="008425F7" w:rsidRDefault="008A7E6F" w:rsidP="008A7E6F">
            <w:pPr>
              <w:spacing w:before="60" w:after="60" w:line="240" w:lineRule="auto"/>
              <w:rPr>
                <w:rFonts w:ascii="Garamond" w:hAnsi="Garamond" w:cs="Times New Roman"/>
              </w:rPr>
            </w:pPr>
            <w:r w:rsidRPr="008425F7">
              <w:rPr>
                <w:rFonts w:ascii="Garamond" w:hAnsi="Garamond" w:cs="Times New Roman"/>
              </w:rPr>
              <w:t>Minimum 10 programów mycia / dezynfekcji, w tym nie mniej niż 5 wybieranych za pomocą pięciu różnych klawiszy ekranu dotykowego sterownika (programy zostaną dostosowane do mytego wsadu na etapie rozruchu urządzenia</w:t>
            </w:r>
          </w:p>
        </w:tc>
        <w:tc>
          <w:tcPr>
            <w:tcW w:w="1559" w:type="dxa"/>
            <w:tcBorders>
              <w:top w:val="single" w:sz="4" w:space="0" w:color="000000"/>
              <w:left w:val="single" w:sz="4" w:space="0" w:color="auto"/>
              <w:bottom w:val="single" w:sz="4" w:space="0" w:color="000000"/>
            </w:tcBorders>
            <w:shd w:val="clear" w:color="auto" w:fill="auto"/>
            <w:vAlign w:val="center"/>
          </w:tcPr>
          <w:p w14:paraId="4740B389" w14:textId="77777777" w:rsidR="008A7E6F" w:rsidRPr="008425F7" w:rsidRDefault="008A7E6F" w:rsidP="008A7E6F">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r w:rsidR="00873710">
              <w:rPr>
                <w:rFonts w:ascii="Garamond" w:eastAsia="Times New Roman" w:hAnsi="Garamond" w:cs="Times New Roman"/>
                <w:lang w:eastAsia="ar-SA"/>
              </w:rPr>
              <w:t>, podać</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18345A26" w14:textId="77777777" w:rsidR="008A7E6F" w:rsidRPr="008425F7" w:rsidRDefault="008A7E6F" w:rsidP="008A7E6F">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2B73334E" w14:textId="77777777" w:rsidR="008A7E6F" w:rsidRPr="008425F7" w:rsidRDefault="008A7E6F" w:rsidP="008A7E6F">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8A7E6F" w:rsidRPr="008425F7" w14:paraId="26A49AB4"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4CF8AF83" w14:textId="77777777" w:rsidR="008A7E6F" w:rsidRPr="008425F7" w:rsidRDefault="008A7E6F" w:rsidP="008A7E6F">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7B721BEA" w14:textId="77777777" w:rsidR="008A7E6F" w:rsidRPr="008425F7" w:rsidRDefault="008A7E6F" w:rsidP="008A7E6F">
            <w:pPr>
              <w:spacing w:before="60" w:after="60" w:line="240" w:lineRule="auto"/>
              <w:rPr>
                <w:rFonts w:ascii="Garamond" w:hAnsi="Garamond" w:cs="Times New Roman"/>
              </w:rPr>
            </w:pPr>
            <w:r w:rsidRPr="008425F7">
              <w:rPr>
                <w:rFonts w:ascii="Garamond" w:hAnsi="Garamond" w:cs="Times New Roman"/>
              </w:rPr>
              <w:t>Specjalny, odrębny program oczyszczający komorę, zbiornik oraz orurowanie wewnętrzne myjni-dezynfektora z osadów mineralnych</w:t>
            </w:r>
          </w:p>
        </w:tc>
        <w:tc>
          <w:tcPr>
            <w:tcW w:w="1559" w:type="dxa"/>
            <w:tcBorders>
              <w:top w:val="single" w:sz="4" w:space="0" w:color="000000"/>
              <w:left w:val="single" w:sz="4" w:space="0" w:color="auto"/>
              <w:bottom w:val="single" w:sz="4" w:space="0" w:color="000000"/>
            </w:tcBorders>
            <w:shd w:val="clear" w:color="auto" w:fill="auto"/>
            <w:vAlign w:val="center"/>
          </w:tcPr>
          <w:p w14:paraId="63A5CC5A" w14:textId="77777777" w:rsidR="008A7E6F" w:rsidRPr="008425F7" w:rsidRDefault="008A7E6F" w:rsidP="008A7E6F">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6A9D8BB5" w14:textId="77777777" w:rsidR="008A7E6F" w:rsidRPr="008425F7" w:rsidRDefault="008A7E6F" w:rsidP="008A7E6F">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390597FD" w14:textId="77777777" w:rsidR="008A7E6F" w:rsidRPr="008425F7" w:rsidRDefault="008A7E6F" w:rsidP="008A7E6F">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8A7E6F" w:rsidRPr="008425F7" w14:paraId="364200A8"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13CFC469" w14:textId="77777777" w:rsidR="008A7E6F" w:rsidRPr="008425F7" w:rsidRDefault="008A7E6F" w:rsidP="008A7E6F">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24AE9B88" w14:textId="77777777" w:rsidR="008A7E6F" w:rsidRPr="008425F7" w:rsidRDefault="008A7E6F" w:rsidP="008A7E6F">
            <w:pPr>
              <w:spacing w:before="60" w:after="60" w:line="240" w:lineRule="auto"/>
              <w:rPr>
                <w:rFonts w:ascii="Garamond" w:hAnsi="Garamond" w:cs="Times New Roman"/>
              </w:rPr>
            </w:pPr>
            <w:r w:rsidRPr="008425F7">
              <w:rPr>
                <w:rFonts w:ascii="Garamond" w:hAnsi="Garamond" w:cs="Times New Roman"/>
              </w:rPr>
              <w:t>Zintegrowana suszarka z możliwością nastawienia temperatury i czasu indywidualnie dla każdego procesu wraz z kondensatorem oparów wyposażonym w układ odzysku ciepła.</w:t>
            </w:r>
          </w:p>
        </w:tc>
        <w:tc>
          <w:tcPr>
            <w:tcW w:w="1559" w:type="dxa"/>
            <w:tcBorders>
              <w:top w:val="single" w:sz="4" w:space="0" w:color="000000"/>
              <w:left w:val="single" w:sz="4" w:space="0" w:color="auto"/>
              <w:bottom w:val="single" w:sz="4" w:space="0" w:color="000000"/>
            </w:tcBorders>
            <w:shd w:val="clear" w:color="auto" w:fill="auto"/>
            <w:vAlign w:val="center"/>
          </w:tcPr>
          <w:p w14:paraId="59916A66" w14:textId="77777777" w:rsidR="008A7E6F" w:rsidRPr="008425F7" w:rsidRDefault="008A7E6F" w:rsidP="008A7E6F">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3AABBB86" w14:textId="77777777" w:rsidR="008A7E6F" w:rsidRPr="008425F7" w:rsidRDefault="008A7E6F" w:rsidP="008A7E6F">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6945CFCE" w14:textId="77777777" w:rsidR="008A7E6F" w:rsidRPr="008425F7" w:rsidRDefault="008A7E6F" w:rsidP="008A7E6F">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8A7E6F" w:rsidRPr="008425F7" w14:paraId="7352C763"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1D1FF950" w14:textId="77777777" w:rsidR="008A7E6F" w:rsidRPr="008425F7" w:rsidRDefault="008A7E6F" w:rsidP="008A7E6F">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6EAC2217" w14:textId="77777777" w:rsidR="008A7E6F" w:rsidRPr="008425F7" w:rsidRDefault="008A7E6F" w:rsidP="00DC24CB">
            <w:pPr>
              <w:spacing w:before="60" w:after="60" w:line="240" w:lineRule="auto"/>
              <w:rPr>
                <w:rFonts w:ascii="Garamond" w:hAnsi="Garamond" w:cs="Times New Roman"/>
              </w:rPr>
            </w:pPr>
            <w:r w:rsidRPr="008425F7">
              <w:rPr>
                <w:rFonts w:ascii="Garamond" w:hAnsi="Garamond" w:cs="Times New Roman"/>
              </w:rPr>
              <w:t xml:space="preserve">Moc elementów grzewczych  układu suszenia nie przekraczająca </w:t>
            </w:r>
            <w:r w:rsidR="00DC24CB" w:rsidRPr="008425F7">
              <w:rPr>
                <w:rFonts w:ascii="Garamond" w:hAnsi="Garamond" w:cs="Times New Roman"/>
              </w:rPr>
              <w:t>8</w:t>
            </w:r>
            <w:r w:rsidRPr="008425F7">
              <w:rPr>
                <w:rFonts w:ascii="Garamond" w:hAnsi="Garamond" w:cs="Times New Roman"/>
              </w:rPr>
              <w:t xml:space="preserve"> kW.</w:t>
            </w:r>
          </w:p>
        </w:tc>
        <w:tc>
          <w:tcPr>
            <w:tcW w:w="1559" w:type="dxa"/>
            <w:tcBorders>
              <w:top w:val="single" w:sz="4" w:space="0" w:color="000000"/>
              <w:left w:val="single" w:sz="4" w:space="0" w:color="auto"/>
              <w:bottom w:val="single" w:sz="4" w:space="0" w:color="000000"/>
            </w:tcBorders>
            <w:shd w:val="clear" w:color="auto" w:fill="auto"/>
            <w:vAlign w:val="center"/>
          </w:tcPr>
          <w:p w14:paraId="5CA4B6C1" w14:textId="77777777" w:rsidR="008A7E6F" w:rsidRPr="008425F7" w:rsidRDefault="008A7E6F" w:rsidP="008A7E6F">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3603E141" w14:textId="77777777" w:rsidR="008A7E6F" w:rsidRPr="008425F7" w:rsidRDefault="008A7E6F" w:rsidP="008A7E6F">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4DE55DF8" w14:textId="77777777" w:rsidR="008A7E6F" w:rsidRPr="008425F7" w:rsidRDefault="008A7E6F" w:rsidP="008A7E6F">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8A7E6F" w:rsidRPr="008425F7" w14:paraId="0D999008"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49B80811" w14:textId="77777777" w:rsidR="008A7E6F" w:rsidRPr="008425F7" w:rsidRDefault="008A7E6F" w:rsidP="008A7E6F">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341A4B9E" w14:textId="77777777" w:rsidR="008A7E6F" w:rsidRPr="008425F7" w:rsidRDefault="008A7E6F" w:rsidP="008A7E6F">
            <w:pPr>
              <w:spacing w:before="60" w:after="60" w:line="240" w:lineRule="auto"/>
              <w:rPr>
                <w:rFonts w:ascii="Garamond" w:hAnsi="Garamond" w:cs="Times New Roman"/>
              </w:rPr>
            </w:pPr>
            <w:r w:rsidRPr="008425F7">
              <w:rPr>
                <w:rFonts w:ascii="Garamond" w:hAnsi="Garamond" w:cs="Times New Roman"/>
              </w:rPr>
              <w:t>Suszarka wyposażona w dwustopniowy system filtrów powietrza używanego do suszenia, w tym drugi stopień filtr absolutny.</w:t>
            </w:r>
          </w:p>
        </w:tc>
        <w:tc>
          <w:tcPr>
            <w:tcW w:w="1559" w:type="dxa"/>
            <w:tcBorders>
              <w:top w:val="single" w:sz="4" w:space="0" w:color="000000"/>
              <w:left w:val="single" w:sz="4" w:space="0" w:color="auto"/>
              <w:bottom w:val="single" w:sz="4" w:space="0" w:color="000000"/>
            </w:tcBorders>
            <w:shd w:val="clear" w:color="auto" w:fill="auto"/>
            <w:vAlign w:val="center"/>
          </w:tcPr>
          <w:p w14:paraId="6FD3C543" w14:textId="77777777" w:rsidR="008A7E6F" w:rsidRPr="008425F7" w:rsidRDefault="008A7E6F" w:rsidP="008A7E6F">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2A438584" w14:textId="77777777" w:rsidR="008A7E6F" w:rsidRPr="008425F7" w:rsidRDefault="008A7E6F" w:rsidP="008A7E6F">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7B65DB43" w14:textId="77777777" w:rsidR="008A7E6F" w:rsidRPr="008425F7" w:rsidRDefault="008A7E6F" w:rsidP="008A7E6F">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8A7E6F" w:rsidRPr="008425F7" w14:paraId="34C60D18"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57372B97" w14:textId="77777777" w:rsidR="008A7E6F" w:rsidRPr="008425F7" w:rsidRDefault="008A7E6F" w:rsidP="008A7E6F">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7A9031E5" w14:textId="77777777" w:rsidR="008A7E6F" w:rsidRPr="008425F7" w:rsidRDefault="008A7E6F" w:rsidP="008A7E6F">
            <w:pPr>
              <w:spacing w:before="60" w:after="60" w:line="240" w:lineRule="auto"/>
              <w:rPr>
                <w:rFonts w:ascii="Garamond" w:hAnsi="Garamond" w:cs="Times New Roman"/>
              </w:rPr>
            </w:pPr>
            <w:r w:rsidRPr="008425F7">
              <w:rPr>
                <w:rFonts w:ascii="Garamond" w:hAnsi="Garamond" w:cs="Times New Roman"/>
              </w:rPr>
              <w:t>Suszarka wyposażona w kondensator oparów z układem odzysku ciepła opartym na wymienniku powietrze-powietrze, bez dodatkowego zużycia wody.</w:t>
            </w:r>
          </w:p>
        </w:tc>
        <w:tc>
          <w:tcPr>
            <w:tcW w:w="1559" w:type="dxa"/>
            <w:tcBorders>
              <w:top w:val="single" w:sz="4" w:space="0" w:color="000000"/>
              <w:left w:val="single" w:sz="4" w:space="0" w:color="auto"/>
              <w:bottom w:val="single" w:sz="4" w:space="0" w:color="000000"/>
            </w:tcBorders>
            <w:shd w:val="clear" w:color="auto" w:fill="auto"/>
            <w:vAlign w:val="center"/>
          </w:tcPr>
          <w:p w14:paraId="08D70991" w14:textId="77777777" w:rsidR="008A7E6F" w:rsidRPr="008425F7" w:rsidRDefault="008A7E6F" w:rsidP="008A7E6F">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3C96BE64" w14:textId="77777777" w:rsidR="008A7E6F" w:rsidRPr="008425F7" w:rsidRDefault="008A7E6F" w:rsidP="008A7E6F">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7E12DD70" w14:textId="77777777" w:rsidR="008A7E6F" w:rsidRPr="008425F7" w:rsidRDefault="008A7E6F" w:rsidP="008A7E6F">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8A7E6F" w:rsidRPr="008425F7" w14:paraId="405E4088"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2CF131DA" w14:textId="77777777" w:rsidR="008A7E6F" w:rsidRPr="008425F7" w:rsidRDefault="008A7E6F" w:rsidP="008A7E6F">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3C1253C2" w14:textId="77777777" w:rsidR="008A7E6F" w:rsidRPr="008425F7" w:rsidRDefault="008A7E6F" w:rsidP="008A7E6F">
            <w:pPr>
              <w:spacing w:before="60" w:after="60" w:line="240" w:lineRule="auto"/>
              <w:rPr>
                <w:rFonts w:ascii="Garamond" w:hAnsi="Garamond" w:cs="Times New Roman"/>
              </w:rPr>
            </w:pPr>
            <w:r w:rsidRPr="008425F7">
              <w:rPr>
                <w:rFonts w:ascii="Garamond" w:hAnsi="Garamond" w:cs="Times New Roman"/>
              </w:rPr>
              <w:t>Bez szczotkowe silniki suszarki</w:t>
            </w:r>
          </w:p>
        </w:tc>
        <w:tc>
          <w:tcPr>
            <w:tcW w:w="1559" w:type="dxa"/>
            <w:tcBorders>
              <w:top w:val="single" w:sz="4" w:space="0" w:color="000000"/>
              <w:left w:val="single" w:sz="4" w:space="0" w:color="auto"/>
              <w:bottom w:val="single" w:sz="4" w:space="0" w:color="000000"/>
            </w:tcBorders>
            <w:shd w:val="clear" w:color="auto" w:fill="auto"/>
            <w:vAlign w:val="center"/>
          </w:tcPr>
          <w:p w14:paraId="262411F8" w14:textId="77777777" w:rsidR="008A7E6F" w:rsidRPr="008425F7" w:rsidRDefault="008A7E6F" w:rsidP="008A7E6F">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50D21E6D" w14:textId="77777777" w:rsidR="008A7E6F" w:rsidRPr="008425F7" w:rsidRDefault="008A7E6F" w:rsidP="008A7E6F">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27E61271" w14:textId="77777777" w:rsidR="008A7E6F" w:rsidRPr="008425F7" w:rsidRDefault="008A7E6F" w:rsidP="008A7E6F">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8A7E6F" w:rsidRPr="008425F7" w14:paraId="0DFA7ABF"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7ADE862E" w14:textId="77777777" w:rsidR="008A7E6F" w:rsidRPr="008425F7" w:rsidRDefault="008A7E6F" w:rsidP="008A7E6F">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45CE9EAD" w14:textId="77777777" w:rsidR="008A7E6F" w:rsidRPr="008425F7" w:rsidRDefault="008A7E6F" w:rsidP="008A7E6F">
            <w:pPr>
              <w:spacing w:before="60" w:after="60" w:line="240" w:lineRule="auto"/>
              <w:rPr>
                <w:rFonts w:ascii="Garamond" w:hAnsi="Garamond" w:cs="Times New Roman"/>
              </w:rPr>
            </w:pPr>
            <w:r w:rsidRPr="008425F7">
              <w:rPr>
                <w:rFonts w:ascii="Garamond" w:hAnsi="Garamond" w:cs="Times New Roman"/>
              </w:rPr>
              <w:t>Ramiona spryskujące zapewniające natrysk każdej mytej tacy od góry oraz od dołu, system wózka wsadowego z wtryskiwaczami, zapewniającego mycie natryskowe wnętrza naczyń.</w:t>
            </w:r>
          </w:p>
        </w:tc>
        <w:tc>
          <w:tcPr>
            <w:tcW w:w="1559" w:type="dxa"/>
            <w:tcBorders>
              <w:top w:val="single" w:sz="4" w:space="0" w:color="000000"/>
              <w:left w:val="single" w:sz="4" w:space="0" w:color="auto"/>
              <w:bottom w:val="single" w:sz="4" w:space="0" w:color="000000"/>
            </w:tcBorders>
            <w:shd w:val="clear" w:color="auto" w:fill="auto"/>
            <w:vAlign w:val="center"/>
          </w:tcPr>
          <w:p w14:paraId="22AA3861" w14:textId="77777777" w:rsidR="008A7E6F" w:rsidRPr="008425F7" w:rsidRDefault="008A7E6F" w:rsidP="008A7E6F">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7741996E" w14:textId="77777777" w:rsidR="008A7E6F" w:rsidRPr="008425F7" w:rsidRDefault="008A7E6F" w:rsidP="008A7E6F">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2AA81A02" w14:textId="77777777" w:rsidR="008A7E6F" w:rsidRPr="008425F7" w:rsidRDefault="008A7E6F" w:rsidP="008A7E6F">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8A7E6F" w:rsidRPr="008425F7" w14:paraId="1A5400F0"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5D43B7D1" w14:textId="77777777" w:rsidR="008A7E6F" w:rsidRPr="008425F7" w:rsidRDefault="008A7E6F" w:rsidP="008A7E6F">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09EFC33E" w14:textId="77777777" w:rsidR="008A7E6F" w:rsidRPr="008425F7" w:rsidRDefault="008A7E6F" w:rsidP="00E26F2A">
            <w:pPr>
              <w:spacing w:before="60" w:after="60" w:line="240" w:lineRule="auto"/>
              <w:rPr>
                <w:rFonts w:ascii="Garamond" w:hAnsi="Garamond" w:cs="Times New Roman"/>
              </w:rPr>
            </w:pPr>
            <w:r w:rsidRPr="008425F7">
              <w:rPr>
                <w:rFonts w:ascii="Garamond" w:hAnsi="Garamond" w:cs="Times New Roman"/>
              </w:rPr>
              <w:t>Zasilanie elektryczne 400V, 50 Hz, moc nie przekraczająca 25 kW</w:t>
            </w:r>
          </w:p>
        </w:tc>
        <w:tc>
          <w:tcPr>
            <w:tcW w:w="1559" w:type="dxa"/>
            <w:tcBorders>
              <w:top w:val="single" w:sz="4" w:space="0" w:color="000000"/>
              <w:left w:val="single" w:sz="4" w:space="0" w:color="auto"/>
              <w:bottom w:val="single" w:sz="4" w:space="0" w:color="000000"/>
            </w:tcBorders>
            <w:shd w:val="clear" w:color="auto" w:fill="auto"/>
            <w:vAlign w:val="center"/>
          </w:tcPr>
          <w:p w14:paraId="4E21CDBB" w14:textId="77777777" w:rsidR="008A7E6F" w:rsidRPr="008425F7" w:rsidRDefault="008A7E6F" w:rsidP="008A7E6F">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01DE5F38" w14:textId="77777777" w:rsidR="008A7E6F" w:rsidRPr="008425F7" w:rsidRDefault="008A7E6F" w:rsidP="008A7E6F">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4AF7AA7B" w14:textId="77777777" w:rsidR="008A7E6F" w:rsidRPr="008425F7" w:rsidRDefault="008A7E6F" w:rsidP="008A7E6F">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8A7E6F" w:rsidRPr="008425F7" w14:paraId="0E7517D7"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23B4AFE9" w14:textId="77777777" w:rsidR="008A7E6F" w:rsidRPr="008425F7" w:rsidRDefault="008A7E6F" w:rsidP="008A7E6F">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65CD4460" w14:textId="77777777" w:rsidR="008A7E6F" w:rsidRPr="008425F7" w:rsidRDefault="008A7E6F" w:rsidP="008A7E6F">
            <w:pPr>
              <w:spacing w:before="60" w:after="60" w:line="240" w:lineRule="auto"/>
              <w:rPr>
                <w:rFonts w:ascii="Garamond" w:hAnsi="Garamond" w:cs="Times New Roman"/>
              </w:rPr>
            </w:pPr>
            <w:r w:rsidRPr="008425F7">
              <w:rPr>
                <w:rFonts w:ascii="Garamond" w:hAnsi="Garamond" w:cs="Times New Roman"/>
              </w:rPr>
              <w:t>Pobór wody: maksymalnie 40 litrów / fazę</w:t>
            </w:r>
          </w:p>
        </w:tc>
        <w:tc>
          <w:tcPr>
            <w:tcW w:w="1559" w:type="dxa"/>
            <w:tcBorders>
              <w:top w:val="single" w:sz="4" w:space="0" w:color="000000"/>
              <w:left w:val="single" w:sz="4" w:space="0" w:color="auto"/>
              <w:bottom w:val="single" w:sz="4" w:space="0" w:color="000000"/>
            </w:tcBorders>
            <w:shd w:val="clear" w:color="auto" w:fill="auto"/>
            <w:vAlign w:val="center"/>
          </w:tcPr>
          <w:p w14:paraId="0EC502B3" w14:textId="77777777" w:rsidR="008A7E6F" w:rsidRPr="008425F7" w:rsidRDefault="008A7E6F" w:rsidP="008A7E6F">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r w:rsidR="00873710">
              <w:rPr>
                <w:rFonts w:ascii="Garamond" w:eastAsia="Times New Roman" w:hAnsi="Garamond" w:cs="Times New Roman"/>
                <w:lang w:eastAsia="ar-SA"/>
              </w:rPr>
              <w:t>, podać</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37054F1D" w14:textId="77777777" w:rsidR="008A7E6F" w:rsidRPr="008425F7" w:rsidRDefault="008A7E6F" w:rsidP="008A7E6F">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61B8ED51" w14:textId="77777777" w:rsidR="008A7E6F" w:rsidRPr="008425F7" w:rsidRDefault="008A7E6F" w:rsidP="008A7E6F">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8A7E6F" w:rsidRPr="008425F7" w14:paraId="11613822"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3D205DA9" w14:textId="77777777" w:rsidR="008A7E6F" w:rsidRPr="008425F7" w:rsidRDefault="008A7E6F" w:rsidP="008A7E6F">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1DB5EBF9" w14:textId="77777777" w:rsidR="008A7E6F" w:rsidRPr="008425F7" w:rsidRDefault="008A7E6F" w:rsidP="008A7E6F">
            <w:pPr>
              <w:spacing w:before="60" w:after="60" w:line="240" w:lineRule="auto"/>
              <w:rPr>
                <w:rFonts w:ascii="Garamond" w:hAnsi="Garamond" w:cs="Times New Roman"/>
              </w:rPr>
            </w:pPr>
            <w:r w:rsidRPr="00ED4F92">
              <w:rPr>
                <w:rFonts w:ascii="Garamond" w:hAnsi="Garamond" w:cs="Times New Roman"/>
                <w:color w:val="000000" w:themeColor="text1"/>
              </w:rPr>
              <w:t>Możliwość umieszczenia wewnątrz urządzenia pojemników na detergenty / środki dezynfekcyjne (wbudowana szafka) – 4 pojemniki po 5 l każdy</w:t>
            </w:r>
          </w:p>
        </w:tc>
        <w:tc>
          <w:tcPr>
            <w:tcW w:w="1559" w:type="dxa"/>
            <w:tcBorders>
              <w:top w:val="single" w:sz="4" w:space="0" w:color="000000"/>
              <w:left w:val="single" w:sz="4" w:space="0" w:color="auto"/>
              <w:bottom w:val="single" w:sz="4" w:space="0" w:color="000000"/>
            </w:tcBorders>
            <w:shd w:val="clear" w:color="auto" w:fill="auto"/>
            <w:vAlign w:val="center"/>
          </w:tcPr>
          <w:p w14:paraId="672A5F2F" w14:textId="77777777" w:rsidR="008A7E6F" w:rsidRPr="008425F7" w:rsidRDefault="008A7E6F" w:rsidP="008A7E6F">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5F9282F6" w14:textId="77777777" w:rsidR="008A7E6F" w:rsidRPr="008425F7" w:rsidRDefault="008A7E6F" w:rsidP="008A7E6F">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12B6FEFF" w14:textId="77777777" w:rsidR="008A7E6F" w:rsidRPr="008425F7" w:rsidRDefault="008A7E6F" w:rsidP="008A7E6F">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8A7E6F" w:rsidRPr="008425F7" w14:paraId="622B5B6B"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59B32C5E" w14:textId="77777777" w:rsidR="008A7E6F" w:rsidRPr="008425F7" w:rsidRDefault="008A7E6F" w:rsidP="008A7E6F">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49B9FEF2" w14:textId="77777777" w:rsidR="008A7E6F" w:rsidRPr="008425F7" w:rsidRDefault="008A7E6F" w:rsidP="008A7E6F">
            <w:pPr>
              <w:spacing w:before="60" w:after="60" w:line="240" w:lineRule="auto"/>
              <w:rPr>
                <w:rFonts w:ascii="Garamond" w:hAnsi="Garamond" w:cs="Times New Roman"/>
              </w:rPr>
            </w:pPr>
            <w:r w:rsidRPr="008425F7">
              <w:rPr>
                <w:rFonts w:ascii="Garamond" w:hAnsi="Garamond" w:cs="Times New Roman"/>
              </w:rPr>
              <w:t>Urządzenie posiadające potwierdzenie deklaracji CE przez jednostkę notyfikowaną w krajach UE (oznakowanie CE z czterocyfrową notyfikacją, jednostka wymieniona w Dzienniku Urzędowym Unii Europejskiej)</w:t>
            </w:r>
          </w:p>
        </w:tc>
        <w:tc>
          <w:tcPr>
            <w:tcW w:w="1559" w:type="dxa"/>
            <w:tcBorders>
              <w:top w:val="single" w:sz="4" w:space="0" w:color="000000"/>
              <w:left w:val="single" w:sz="4" w:space="0" w:color="auto"/>
              <w:bottom w:val="single" w:sz="4" w:space="0" w:color="000000"/>
            </w:tcBorders>
            <w:shd w:val="clear" w:color="auto" w:fill="auto"/>
            <w:vAlign w:val="center"/>
          </w:tcPr>
          <w:p w14:paraId="7F7659DC" w14:textId="77777777" w:rsidR="008A7E6F" w:rsidRPr="008425F7" w:rsidRDefault="008A7E6F" w:rsidP="008A7E6F">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7A6245DA" w14:textId="77777777" w:rsidR="008A7E6F" w:rsidRPr="008425F7" w:rsidRDefault="008A7E6F" w:rsidP="008A7E6F">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271EC2FE" w14:textId="77777777" w:rsidR="008A7E6F" w:rsidRPr="008425F7" w:rsidRDefault="008A7E6F" w:rsidP="008A7E6F">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4F07B9" w:rsidRPr="008425F7" w14:paraId="51645C8C"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0E0DF2F6" w14:textId="77777777" w:rsidR="004F07B9" w:rsidRPr="008425F7" w:rsidRDefault="004F07B9" w:rsidP="008A7E6F">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482E797E" w14:textId="66099265" w:rsidR="004F07B9" w:rsidRPr="008425F7" w:rsidRDefault="004F07B9" w:rsidP="004F07B9">
            <w:pPr>
              <w:spacing w:before="60" w:after="60" w:line="240" w:lineRule="auto"/>
              <w:rPr>
                <w:rFonts w:ascii="Garamond" w:hAnsi="Garamond" w:cs="Times New Roman"/>
              </w:rPr>
            </w:pPr>
            <w:bookmarkStart w:id="0" w:name="_GoBack"/>
            <w:r w:rsidRPr="004F07B9">
              <w:rPr>
                <w:rFonts w:ascii="Garamond" w:hAnsi="Garamond" w:cs="Times New Roman"/>
              </w:rPr>
              <w:t>Przed pierwszym uruchomieniem walidacja potwierdzona stosownym świadectwem</w:t>
            </w:r>
            <w:r w:rsidRPr="004F07B9">
              <w:rPr>
                <w:rFonts w:ascii="Garamond" w:hAnsi="Garamond" w:cs="Times New Roman"/>
              </w:rPr>
              <w:tab/>
            </w:r>
            <w:bookmarkEnd w:id="0"/>
            <w:r w:rsidRPr="004F07B9">
              <w:rPr>
                <w:rFonts w:ascii="Garamond" w:hAnsi="Garamond" w:cs="Times New Roman"/>
              </w:rPr>
              <w:tab/>
            </w:r>
          </w:p>
        </w:tc>
        <w:tc>
          <w:tcPr>
            <w:tcW w:w="1559" w:type="dxa"/>
            <w:tcBorders>
              <w:top w:val="single" w:sz="4" w:space="0" w:color="000000"/>
              <w:left w:val="single" w:sz="4" w:space="0" w:color="auto"/>
              <w:bottom w:val="single" w:sz="4" w:space="0" w:color="000000"/>
            </w:tcBorders>
            <w:shd w:val="clear" w:color="auto" w:fill="auto"/>
            <w:vAlign w:val="center"/>
          </w:tcPr>
          <w:p w14:paraId="39F7C478" w14:textId="53B9F693" w:rsidR="004F07B9" w:rsidRPr="008425F7" w:rsidRDefault="004F07B9" w:rsidP="004F07B9">
            <w:pPr>
              <w:spacing w:before="60" w:after="60" w:line="240" w:lineRule="auto"/>
              <w:jc w:val="center"/>
              <w:rPr>
                <w:rFonts w:ascii="Garamond" w:eastAsia="Times New Roman" w:hAnsi="Garamond" w:cs="Times New Roman"/>
                <w:lang w:eastAsia="ar-SA"/>
              </w:rPr>
            </w:pPr>
            <w:r w:rsidRPr="004F07B9">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7139066F" w14:textId="77777777" w:rsidR="004F07B9" w:rsidRPr="008425F7" w:rsidRDefault="004F07B9" w:rsidP="008A7E6F">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33B8BE2C" w14:textId="14F792E4" w:rsidR="004F07B9" w:rsidRPr="008425F7" w:rsidRDefault="004F07B9" w:rsidP="008A7E6F">
            <w:pPr>
              <w:suppressAutoHyphens/>
              <w:spacing w:before="60" w:after="60" w:line="240" w:lineRule="auto"/>
              <w:jc w:val="center"/>
              <w:rPr>
                <w:rFonts w:ascii="Garamond" w:eastAsia="Times New Roman" w:hAnsi="Garamond" w:cs="Times New Roman"/>
                <w:lang w:eastAsia="ar-SA"/>
              </w:rPr>
            </w:pPr>
            <w:r w:rsidRPr="004F07B9">
              <w:rPr>
                <w:rFonts w:ascii="Garamond" w:eastAsia="Times New Roman" w:hAnsi="Garamond" w:cs="Times New Roman"/>
                <w:lang w:eastAsia="ar-SA"/>
              </w:rPr>
              <w:t>---</w:t>
            </w:r>
          </w:p>
        </w:tc>
      </w:tr>
      <w:tr w:rsidR="008A7E6F" w:rsidRPr="008425F7" w14:paraId="71BD119C"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345F0D36" w14:textId="77777777" w:rsidR="008A7E6F" w:rsidRPr="008425F7" w:rsidRDefault="008A7E6F" w:rsidP="008A7E6F">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3D8A9554" w14:textId="77777777" w:rsidR="008A7E6F" w:rsidRPr="008425F7" w:rsidRDefault="008A7E6F" w:rsidP="008A7E6F">
            <w:pPr>
              <w:spacing w:before="60" w:after="60" w:line="240" w:lineRule="auto"/>
              <w:rPr>
                <w:rFonts w:ascii="Garamond" w:hAnsi="Garamond" w:cs="Times New Roman"/>
                <w:b/>
              </w:rPr>
            </w:pPr>
            <w:r w:rsidRPr="008425F7">
              <w:rPr>
                <w:rFonts w:ascii="Garamond" w:hAnsi="Garamond" w:cs="Times New Roman"/>
                <w:b/>
              </w:rPr>
              <w:t>Wózki do załadunku i przechowywania</w:t>
            </w:r>
          </w:p>
          <w:p w14:paraId="088F80A6" w14:textId="77777777" w:rsidR="008A7E6F" w:rsidRPr="008425F7" w:rsidRDefault="008A7E6F" w:rsidP="008A7E6F">
            <w:pPr>
              <w:spacing w:before="60" w:after="60" w:line="240" w:lineRule="auto"/>
              <w:rPr>
                <w:rFonts w:ascii="Garamond" w:hAnsi="Garamond" w:cs="Times New Roman"/>
              </w:rPr>
            </w:pPr>
            <w:r w:rsidRPr="008425F7">
              <w:rPr>
                <w:rFonts w:ascii="Garamond" w:hAnsi="Garamond" w:cs="Times New Roman"/>
              </w:rPr>
              <w:lastRenderedPageBreak/>
              <w:t>- Wózek transportowy, do załadunku oraz rozładunku komory myjni dezynfektora, wykonany ze stali nierdzewnej. - Wózek wyposażony w ociekacz, cztery koła skrętne oraz dokowanie do komory myjni. Blokowanie wózka na czas załadunku/rozładunku komory. Wózek kompatybilny ze stolikiem do przechowywan</w:t>
            </w:r>
            <w:r w:rsidR="0028452D">
              <w:rPr>
                <w:rFonts w:ascii="Garamond" w:hAnsi="Garamond" w:cs="Times New Roman"/>
              </w:rPr>
              <w:t xml:space="preserve">ia wózków wsadowych myjni. szt </w:t>
            </w:r>
            <w:r w:rsidRPr="008425F7">
              <w:rPr>
                <w:rFonts w:ascii="Garamond" w:hAnsi="Garamond" w:cs="Times New Roman"/>
              </w:rPr>
              <w:t>1</w:t>
            </w:r>
          </w:p>
          <w:p w14:paraId="04471E93" w14:textId="181E2445" w:rsidR="008A7E6F" w:rsidRPr="008425F7" w:rsidRDefault="008A7E6F" w:rsidP="008A7E6F">
            <w:pPr>
              <w:spacing w:before="60" w:after="60" w:line="240" w:lineRule="auto"/>
              <w:rPr>
                <w:rFonts w:ascii="Garamond" w:hAnsi="Garamond" w:cs="Times New Roman"/>
              </w:rPr>
            </w:pPr>
            <w:r w:rsidRPr="008425F7">
              <w:rPr>
                <w:rFonts w:ascii="Garamond" w:hAnsi="Garamond" w:cs="Times New Roman"/>
              </w:rPr>
              <w:t xml:space="preserve">-Stolik do magazynowania wózków wsadowych myjni dezynfektora. Wykonany ze stali nierdzewnej. Kompatybilny z wózkiem transportowym myjni dezynfektora. Stojak </w:t>
            </w:r>
            <w:r w:rsidR="00DC24CB" w:rsidRPr="008425F7">
              <w:rPr>
                <w:rFonts w:ascii="Garamond" w:hAnsi="Garamond" w:cs="Times New Roman"/>
              </w:rPr>
              <w:t>zapewniający bezpieczeństwo w trakcie załadunku i rozładunku</w:t>
            </w:r>
            <w:r w:rsidRPr="008425F7">
              <w:rPr>
                <w:rFonts w:ascii="Garamond" w:hAnsi="Garamond" w:cs="Times New Roman"/>
              </w:rPr>
              <w:t xml:space="preserve"> myjni. Ilość–</w:t>
            </w:r>
            <w:r w:rsidR="004448B9">
              <w:rPr>
                <w:rFonts w:ascii="Garamond" w:hAnsi="Garamond" w:cs="Times New Roman"/>
              </w:rPr>
              <w:t xml:space="preserve">2 szt. </w:t>
            </w:r>
            <w:r w:rsidR="00AA624B">
              <w:rPr>
                <w:rFonts w:ascii="Garamond" w:hAnsi="Garamond" w:cs="Times New Roman"/>
              </w:rPr>
              <w:t xml:space="preserve"> </w:t>
            </w:r>
          </w:p>
          <w:p w14:paraId="376C9EB5" w14:textId="77777777" w:rsidR="008A7E6F" w:rsidRPr="008425F7" w:rsidRDefault="008A7E6F" w:rsidP="008A7E6F">
            <w:pPr>
              <w:spacing w:before="60" w:after="60" w:line="240" w:lineRule="auto"/>
              <w:rPr>
                <w:rFonts w:ascii="Garamond" w:hAnsi="Garamond" w:cs="Times New Roman"/>
                <w:b/>
              </w:rPr>
            </w:pPr>
            <w:r w:rsidRPr="008425F7">
              <w:rPr>
                <w:rFonts w:ascii="Garamond" w:hAnsi="Garamond" w:cs="Times New Roman"/>
                <w:b/>
              </w:rPr>
              <w:t>Wózki do szkła zestaw 1</w:t>
            </w:r>
          </w:p>
          <w:p w14:paraId="5D114D29" w14:textId="57E54856" w:rsidR="008A7E6F" w:rsidRPr="008425F7" w:rsidRDefault="003C13C2" w:rsidP="008A7E6F">
            <w:pPr>
              <w:spacing w:before="60" w:after="60" w:line="240" w:lineRule="auto"/>
              <w:rPr>
                <w:rFonts w:ascii="Garamond" w:hAnsi="Garamond" w:cs="Times New Roman"/>
                <w:b/>
              </w:rPr>
            </w:pPr>
            <w:r w:rsidRPr="008425F7">
              <w:rPr>
                <w:rFonts w:ascii="Garamond" w:hAnsi="Garamond" w:cs="Times New Roman"/>
              </w:rPr>
              <w:t>Dwupoziomowy</w:t>
            </w:r>
            <w:r w:rsidR="008A7E6F" w:rsidRPr="008425F7">
              <w:rPr>
                <w:rFonts w:ascii="Garamond" w:hAnsi="Garamond" w:cs="Times New Roman"/>
              </w:rPr>
              <w:t xml:space="preserve"> wózek z wtryskiwaczami do kaset na naczynia szklane o rozstawie wtryskiwaczy minimum 3</w:t>
            </w:r>
            <w:r w:rsidR="0034682B">
              <w:rPr>
                <w:rFonts w:ascii="Garamond" w:hAnsi="Garamond" w:cs="Times New Roman"/>
              </w:rPr>
              <w:t>0x60 mm oraz 40x80 mm</w:t>
            </w:r>
            <w:r w:rsidR="008A7E6F" w:rsidRPr="008425F7">
              <w:rPr>
                <w:rFonts w:ascii="Garamond" w:hAnsi="Garamond" w:cs="Times New Roman"/>
              </w:rPr>
              <w:t xml:space="preserve"> Wózek wykonany ze stali nierdzewnej. Możliwość usunięcia górnej części w celu mycia wyższych elementów. Oba poziomy umożliwiające umieszczenie kaset z wtryskiwaczami o różnym rozstawie (minimum dwa rodzaje) wtryskiwaczy. –</w:t>
            </w:r>
            <w:r w:rsidR="008A7E6F" w:rsidRPr="008425F7">
              <w:rPr>
                <w:rFonts w:ascii="Garamond" w:hAnsi="Garamond" w:cs="Times New Roman"/>
                <w:b/>
              </w:rPr>
              <w:t>szt.1</w:t>
            </w:r>
          </w:p>
          <w:p w14:paraId="7BC9FBB4" w14:textId="77777777" w:rsidR="008A7E6F" w:rsidRPr="008425F7" w:rsidRDefault="008B3370" w:rsidP="008A7E6F">
            <w:pPr>
              <w:spacing w:before="60" w:after="60" w:line="240" w:lineRule="auto"/>
              <w:rPr>
                <w:rFonts w:ascii="Garamond" w:hAnsi="Garamond" w:cs="Times New Roman"/>
              </w:rPr>
            </w:pPr>
            <w:r w:rsidRPr="008425F7">
              <w:rPr>
                <w:rFonts w:ascii="Garamond" w:hAnsi="Garamond" w:cs="Times New Roman"/>
              </w:rPr>
              <w:t>Ilość</w:t>
            </w:r>
            <w:r w:rsidR="008A7E6F" w:rsidRPr="008425F7">
              <w:rPr>
                <w:rFonts w:ascii="Garamond" w:hAnsi="Garamond" w:cs="Times New Roman"/>
              </w:rPr>
              <w:t xml:space="preserve"> kaset z wtryskiwaczami umożliwiające uzyskania załadunku co najmniej 100 naczyń szklanych na wtryskiwaczach.</w:t>
            </w:r>
          </w:p>
          <w:p w14:paraId="0ECA121E" w14:textId="77777777" w:rsidR="008A7E6F" w:rsidRPr="008425F7" w:rsidRDefault="008A7E6F" w:rsidP="008A7E6F">
            <w:pPr>
              <w:spacing w:before="60" w:after="60" w:line="240" w:lineRule="auto"/>
              <w:rPr>
                <w:rFonts w:ascii="Garamond" w:hAnsi="Garamond" w:cs="Times New Roman"/>
              </w:rPr>
            </w:pPr>
            <w:r w:rsidRPr="008425F7">
              <w:rPr>
                <w:rFonts w:ascii="Garamond" w:hAnsi="Garamond" w:cs="Times New Roman"/>
              </w:rPr>
              <w:t>Minimalne wysokości załadunku:</w:t>
            </w:r>
          </w:p>
          <w:p w14:paraId="7925C7C3" w14:textId="77777777" w:rsidR="008A7E6F" w:rsidRPr="008425F7" w:rsidRDefault="008A7E6F" w:rsidP="008A7E6F">
            <w:pPr>
              <w:spacing w:before="60" w:after="60" w:line="240" w:lineRule="auto"/>
              <w:rPr>
                <w:rFonts w:ascii="Garamond" w:hAnsi="Garamond" w:cs="Times New Roman"/>
              </w:rPr>
            </w:pPr>
            <w:r w:rsidRPr="008425F7">
              <w:rPr>
                <w:rFonts w:ascii="Garamond" w:hAnsi="Garamond" w:cs="Times New Roman"/>
              </w:rPr>
              <w:t>- 550 mm - wysokość załadunku na dolnym poziomie (przy demontażu górnej części),</w:t>
            </w:r>
          </w:p>
          <w:p w14:paraId="396D6CE4" w14:textId="77777777" w:rsidR="008A7E6F" w:rsidRPr="008425F7" w:rsidRDefault="008A7E6F" w:rsidP="008A7E6F">
            <w:pPr>
              <w:spacing w:before="60" w:after="60" w:line="240" w:lineRule="auto"/>
              <w:rPr>
                <w:rFonts w:ascii="Garamond" w:hAnsi="Garamond" w:cs="Times New Roman"/>
              </w:rPr>
            </w:pPr>
            <w:r w:rsidRPr="008425F7">
              <w:rPr>
                <w:rFonts w:ascii="Garamond" w:hAnsi="Garamond" w:cs="Times New Roman"/>
              </w:rPr>
              <w:t>- 300 mm - wysokość załadunku na dolnym poziomie(w części pod górnym poziomem),</w:t>
            </w:r>
          </w:p>
          <w:p w14:paraId="35F733C8" w14:textId="77777777" w:rsidR="008A7E6F" w:rsidRPr="008425F7" w:rsidRDefault="008A7E6F" w:rsidP="008A7E6F">
            <w:pPr>
              <w:spacing w:before="60" w:after="60" w:line="240" w:lineRule="auto"/>
              <w:rPr>
                <w:rFonts w:ascii="Garamond" w:hAnsi="Garamond" w:cs="Times New Roman"/>
              </w:rPr>
            </w:pPr>
            <w:r w:rsidRPr="008425F7">
              <w:rPr>
                <w:rFonts w:ascii="Garamond" w:hAnsi="Garamond" w:cs="Times New Roman"/>
              </w:rPr>
              <w:t>- 150 mm - wysokość załadunku na górnym poziomie.</w:t>
            </w:r>
          </w:p>
          <w:p w14:paraId="678A4809" w14:textId="77777777" w:rsidR="008A7E6F" w:rsidRPr="008425F7" w:rsidRDefault="008A7E6F" w:rsidP="008A7E6F">
            <w:pPr>
              <w:spacing w:before="60" w:after="60" w:line="240" w:lineRule="auto"/>
              <w:rPr>
                <w:rFonts w:ascii="Garamond" w:hAnsi="Garamond" w:cs="Times New Roman"/>
              </w:rPr>
            </w:pPr>
            <w:r w:rsidRPr="008425F7">
              <w:rPr>
                <w:rFonts w:ascii="Garamond" w:hAnsi="Garamond" w:cs="Times New Roman"/>
              </w:rPr>
              <w:t xml:space="preserve">- Uchwyt na cylindry miarowe wykonany ze stali nierdzewnej. Pojemność minimum </w:t>
            </w:r>
            <w:r w:rsidR="00B65AAF" w:rsidRPr="008425F7">
              <w:rPr>
                <w:rFonts w:ascii="Garamond" w:hAnsi="Garamond" w:cs="Times New Roman"/>
              </w:rPr>
              <w:t>4</w:t>
            </w:r>
            <w:r w:rsidRPr="008425F7">
              <w:rPr>
                <w:rFonts w:ascii="Garamond" w:hAnsi="Garamond" w:cs="Times New Roman"/>
              </w:rPr>
              <w:t xml:space="preserve"> cylindrów o średnicy 80mm. Uchwyt kompatybilny z uniwers</w:t>
            </w:r>
            <w:r w:rsidR="006A2352" w:rsidRPr="008425F7">
              <w:rPr>
                <w:rFonts w:ascii="Garamond" w:hAnsi="Garamond" w:cs="Times New Roman"/>
              </w:rPr>
              <w:t>alnym wózkiem wsadowym  Możliwoś</w:t>
            </w:r>
            <w:r w:rsidRPr="008425F7">
              <w:rPr>
                <w:rFonts w:ascii="Garamond" w:hAnsi="Garamond" w:cs="Times New Roman"/>
              </w:rPr>
              <w:t>ć umieszczenia na wózku 2 poziomowym (w miejsce kasety z wtryskiwaczami)</w:t>
            </w:r>
            <w:r w:rsidRPr="008425F7">
              <w:rPr>
                <w:rFonts w:ascii="Garamond" w:hAnsi="Garamond" w:cs="Times New Roman"/>
                <w:strike/>
              </w:rPr>
              <w:t>–</w:t>
            </w:r>
            <w:r w:rsidRPr="008425F7">
              <w:rPr>
                <w:rFonts w:ascii="Garamond" w:hAnsi="Garamond" w:cs="Times New Roman"/>
              </w:rPr>
              <w:t xml:space="preserve"> 1 szt.</w:t>
            </w:r>
          </w:p>
          <w:p w14:paraId="3EFA6CF1" w14:textId="77777777" w:rsidR="008A7E6F" w:rsidRPr="008425F7" w:rsidRDefault="008A7E6F" w:rsidP="008A7E6F">
            <w:pPr>
              <w:spacing w:before="60" w:after="60" w:line="240" w:lineRule="auto"/>
              <w:rPr>
                <w:rFonts w:ascii="Garamond" w:hAnsi="Garamond" w:cs="Times New Roman"/>
              </w:rPr>
            </w:pPr>
            <w:r w:rsidRPr="008425F7">
              <w:rPr>
                <w:rFonts w:ascii="Garamond" w:hAnsi="Garamond" w:cs="Times New Roman"/>
              </w:rPr>
              <w:t>- Kosz na narzędzia i drobny osprzęt wykonany z siatki ze stali nierdzewnej o rozmiarze oczka 4-5 mm. – szt. 3</w:t>
            </w:r>
          </w:p>
          <w:p w14:paraId="28323411" w14:textId="77777777" w:rsidR="008A7E6F" w:rsidRPr="008425F7" w:rsidRDefault="008A7E6F" w:rsidP="008A7E6F">
            <w:pPr>
              <w:spacing w:before="60" w:after="60" w:line="240" w:lineRule="auto"/>
              <w:rPr>
                <w:rFonts w:ascii="Garamond" w:hAnsi="Garamond" w:cs="Times New Roman"/>
                <w:strike/>
              </w:rPr>
            </w:pPr>
            <w:r w:rsidRPr="008425F7">
              <w:rPr>
                <w:rFonts w:ascii="Garamond" w:hAnsi="Garamond" w:cs="Times New Roman"/>
              </w:rPr>
              <w:t xml:space="preserve">Wymiary kosza: </w:t>
            </w:r>
            <w:r w:rsidR="00B65AAF" w:rsidRPr="008425F7">
              <w:rPr>
                <w:rFonts w:ascii="Garamond" w:hAnsi="Garamond" w:cs="Times New Roman"/>
              </w:rPr>
              <w:t>min 440x</w:t>
            </w:r>
            <w:r w:rsidRPr="008425F7">
              <w:rPr>
                <w:rFonts w:ascii="Garamond" w:hAnsi="Garamond" w:cs="Times New Roman"/>
              </w:rPr>
              <w:t>180x</w:t>
            </w:r>
            <w:r w:rsidR="00B65AAF" w:rsidRPr="008425F7">
              <w:rPr>
                <w:rFonts w:ascii="Garamond" w:hAnsi="Garamond" w:cs="Times New Roman"/>
              </w:rPr>
              <w:t>8</w:t>
            </w:r>
            <w:r w:rsidRPr="008425F7">
              <w:rPr>
                <w:rFonts w:ascii="Garamond" w:hAnsi="Garamond" w:cs="Times New Roman"/>
              </w:rPr>
              <w:t xml:space="preserve">0 mm </w:t>
            </w:r>
          </w:p>
          <w:p w14:paraId="290433D6" w14:textId="77777777" w:rsidR="008A7E6F" w:rsidRPr="008425F7" w:rsidRDefault="008A7E6F" w:rsidP="008A7E6F">
            <w:pPr>
              <w:spacing w:before="60" w:after="60" w:line="240" w:lineRule="auto"/>
              <w:rPr>
                <w:rFonts w:ascii="Garamond" w:hAnsi="Garamond" w:cs="Times New Roman"/>
                <w:b/>
              </w:rPr>
            </w:pPr>
            <w:r w:rsidRPr="008425F7">
              <w:rPr>
                <w:rFonts w:ascii="Garamond" w:hAnsi="Garamond" w:cs="Times New Roman"/>
                <w:b/>
              </w:rPr>
              <w:t>Wózki do szkła zestaw 2</w:t>
            </w:r>
          </w:p>
          <w:p w14:paraId="21457368" w14:textId="77777777" w:rsidR="00E26F2A" w:rsidRPr="008425F7" w:rsidRDefault="008A7E6F" w:rsidP="008A7E6F">
            <w:pPr>
              <w:spacing w:before="60" w:after="60" w:line="240" w:lineRule="auto"/>
              <w:rPr>
                <w:rFonts w:ascii="Garamond" w:hAnsi="Garamond" w:cs="Times New Roman"/>
                <w:strike/>
              </w:rPr>
            </w:pPr>
            <w:r w:rsidRPr="008425F7">
              <w:rPr>
                <w:rFonts w:ascii="Garamond" w:hAnsi="Garamond" w:cs="Times New Roman"/>
              </w:rPr>
              <w:t xml:space="preserve">Uniwersalny wózek wsadowy do mycia i dezynfekcji narzędzi i osprzętu układanych na tacach narzędziowych. Minimum </w:t>
            </w:r>
            <w:r w:rsidR="00B65AAF" w:rsidRPr="008425F7">
              <w:rPr>
                <w:rFonts w:ascii="Garamond" w:hAnsi="Garamond" w:cs="Times New Roman"/>
              </w:rPr>
              <w:t>2</w:t>
            </w:r>
            <w:r w:rsidRPr="008425F7">
              <w:rPr>
                <w:rFonts w:ascii="Garamond" w:hAnsi="Garamond" w:cs="Times New Roman"/>
              </w:rPr>
              <w:t xml:space="preserve"> poziomy załadunku wózka. Konstrukcja wózka zapewniająca możliwość mycia przedmiotów o wysokości większej niż wysokość pojedynczego poziomu mycia – demontaż wybranych poziomów mycia. </w:t>
            </w:r>
          </w:p>
          <w:p w14:paraId="00692E62" w14:textId="77777777" w:rsidR="008A7E6F" w:rsidRPr="008425F7" w:rsidRDefault="008A7E6F" w:rsidP="008A7E6F">
            <w:pPr>
              <w:spacing w:before="60" w:after="60" w:line="240" w:lineRule="auto"/>
              <w:rPr>
                <w:rFonts w:ascii="Garamond" w:hAnsi="Garamond" w:cs="Times New Roman"/>
              </w:rPr>
            </w:pPr>
            <w:r w:rsidRPr="008425F7">
              <w:rPr>
                <w:rFonts w:ascii="Garamond" w:hAnsi="Garamond" w:cs="Times New Roman"/>
                <w:b/>
              </w:rPr>
              <w:t xml:space="preserve">- </w:t>
            </w:r>
            <w:r w:rsidRPr="008425F7">
              <w:rPr>
                <w:rFonts w:ascii="Garamond" w:hAnsi="Garamond" w:cs="Times New Roman"/>
              </w:rPr>
              <w:t xml:space="preserve">Stojak na misy o średnicach 125 – 160 mm, wykonany ze stali nierdzewnej. </w:t>
            </w:r>
            <w:r w:rsidR="00B65AAF" w:rsidRPr="008425F7">
              <w:rPr>
                <w:rFonts w:ascii="Garamond" w:hAnsi="Garamond" w:cs="Times New Roman"/>
              </w:rPr>
              <w:t>, dopasowany do komory mycia na 1 cykl mycia</w:t>
            </w:r>
            <w:r w:rsidR="00145DBF" w:rsidRPr="008425F7">
              <w:rPr>
                <w:rFonts w:ascii="Garamond" w:hAnsi="Garamond" w:cs="Times New Roman"/>
              </w:rPr>
              <w:t>, pojemność min 10 mis</w:t>
            </w:r>
            <w:r w:rsidR="00432ACA" w:rsidRPr="008425F7">
              <w:rPr>
                <w:rFonts w:ascii="Garamond" w:hAnsi="Garamond" w:cs="Times New Roman"/>
              </w:rPr>
              <w:t>-2szt</w:t>
            </w:r>
          </w:p>
          <w:p w14:paraId="5E2511A8" w14:textId="77777777" w:rsidR="00742A22" w:rsidRPr="008425F7" w:rsidRDefault="008A7E6F" w:rsidP="00742A22">
            <w:pPr>
              <w:spacing w:before="60" w:after="60" w:line="240" w:lineRule="auto"/>
              <w:rPr>
                <w:rFonts w:ascii="Garamond" w:hAnsi="Garamond" w:cs="Times New Roman"/>
              </w:rPr>
            </w:pPr>
            <w:r w:rsidRPr="008425F7">
              <w:rPr>
                <w:rFonts w:ascii="Garamond" w:hAnsi="Garamond" w:cs="Times New Roman"/>
              </w:rPr>
              <w:t>- Stojak na misy o średnicach do 220 mm</w:t>
            </w:r>
            <w:r w:rsidR="00742A22" w:rsidRPr="008425F7">
              <w:rPr>
                <w:rFonts w:ascii="Garamond" w:hAnsi="Garamond" w:cs="Times New Roman"/>
              </w:rPr>
              <w:t>, wykonany ze stali nierdzewnej,</w:t>
            </w:r>
            <w:r w:rsidRPr="008425F7">
              <w:rPr>
                <w:rFonts w:ascii="Garamond" w:hAnsi="Garamond" w:cs="Times New Roman"/>
              </w:rPr>
              <w:t xml:space="preserve"> </w:t>
            </w:r>
            <w:r w:rsidR="00742A22" w:rsidRPr="008425F7">
              <w:rPr>
                <w:rFonts w:ascii="Garamond" w:hAnsi="Garamond" w:cs="Times New Roman"/>
              </w:rPr>
              <w:t xml:space="preserve">dopasowany do komory mycia </w:t>
            </w:r>
            <w:r w:rsidR="00742A22" w:rsidRPr="008425F7">
              <w:rPr>
                <w:rFonts w:ascii="Garamond" w:hAnsi="Garamond" w:cs="Times New Roman"/>
              </w:rPr>
              <w:lastRenderedPageBreak/>
              <w:t>na 1 cykl mycia</w:t>
            </w:r>
            <w:r w:rsidR="00EC57C1" w:rsidRPr="008425F7">
              <w:rPr>
                <w:rFonts w:ascii="Garamond" w:hAnsi="Garamond" w:cs="Times New Roman"/>
              </w:rPr>
              <w:t>,  pojemność min 10 mis</w:t>
            </w:r>
            <w:r w:rsidR="00432ACA" w:rsidRPr="008425F7">
              <w:rPr>
                <w:rFonts w:ascii="Garamond" w:hAnsi="Garamond" w:cs="Times New Roman"/>
              </w:rPr>
              <w:t>-2szt</w:t>
            </w:r>
          </w:p>
          <w:p w14:paraId="4F2352BE" w14:textId="77777777" w:rsidR="008A7E6F" w:rsidRPr="008425F7" w:rsidRDefault="008A7E6F" w:rsidP="008A7E6F">
            <w:pPr>
              <w:spacing w:before="60" w:after="60" w:line="240" w:lineRule="auto"/>
              <w:rPr>
                <w:rFonts w:ascii="Garamond" w:hAnsi="Garamond" w:cs="Times New Roman"/>
              </w:rPr>
            </w:pPr>
          </w:p>
          <w:p w14:paraId="192A1CCA" w14:textId="77777777" w:rsidR="008A7E6F" w:rsidRPr="008425F7" w:rsidRDefault="008A7E6F" w:rsidP="008A7E6F">
            <w:pPr>
              <w:spacing w:before="60" w:after="60" w:line="240" w:lineRule="auto"/>
              <w:rPr>
                <w:rFonts w:ascii="Garamond" w:hAnsi="Garamond" w:cs="Times New Roman"/>
              </w:rPr>
            </w:pPr>
            <w:r w:rsidRPr="008425F7">
              <w:rPr>
                <w:rFonts w:ascii="Garamond" w:hAnsi="Garamond" w:cs="Times New Roman"/>
              </w:rPr>
              <w:t xml:space="preserve"> - Taca na narzędzia i drobny osprzęt wykonana ze stali nierdzewnej, wyposażona w pokrywę z zatrzaskami.</w:t>
            </w:r>
          </w:p>
          <w:p w14:paraId="7F9F3C15" w14:textId="77777777" w:rsidR="008A7E6F" w:rsidRPr="008425F7" w:rsidRDefault="008A7E6F" w:rsidP="008A7E6F">
            <w:pPr>
              <w:spacing w:before="60" w:after="60" w:line="240" w:lineRule="auto"/>
              <w:rPr>
                <w:rFonts w:ascii="Garamond" w:hAnsi="Garamond" w:cs="Times New Roman"/>
              </w:rPr>
            </w:pPr>
            <w:r w:rsidRPr="008425F7">
              <w:rPr>
                <w:rFonts w:ascii="Garamond" w:hAnsi="Garamond" w:cs="Times New Roman"/>
              </w:rPr>
              <w:t xml:space="preserve">Wymiary tacy: </w:t>
            </w:r>
            <w:r w:rsidR="00742A22" w:rsidRPr="008425F7">
              <w:rPr>
                <w:rFonts w:ascii="Garamond" w:hAnsi="Garamond" w:cs="Times New Roman"/>
              </w:rPr>
              <w:t xml:space="preserve"> min 2</w:t>
            </w:r>
            <w:r w:rsidRPr="008425F7">
              <w:rPr>
                <w:rFonts w:ascii="Garamond" w:hAnsi="Garamond" w:cs="Times New Roman"/>
              </w:rPr>
              <w:t>50x</w:t>
            </w:r>
            <w:r w:rsidR="00742A22" w:rsidRPr="008425F7">
              <w:rPr>
                <w:rFonts w:ascii="Garamond" w:hAnsi="Garamond" w:cs="Times New Roman"/>
              </w:rPr>
              <w:t>170</w:t>
            </w:r>
            <w:r w:rsidRPr="008425F7">
              <w:rPr>
                <w:rFonts w:ascii="Garamond" w:hAnsi="Garamond" w:cs="Times New Roman"/>
              </w:rPr>
              <w:t>x70 mm – szt.6</w:t>
            </w:r>
          </w:p>
          <w:p w14:paraId="1AD0F581" w14:textId="60308ECC" w:rsidR="008A7E6F" w:rsidRPr="008425F7" w:rsidRDefault="008A7E6F" w:rsidP="008A7E6F">
            <w:pPr>
              <w:spacing w:before="60" w:after="60" w:line="240" w:lineRule="auto"/>
              <w:rPr>
                <w:rFonts w:ascii="Garamond" w:hAnsi="Garamond" w:cs="Times New Roman"/>
              </w:rPr>
            </w:pPr>
            <w:r w:rsidRPr="008425F7">
              <w:rPr>
                <w:rFonts w:ascii="Garamond" w:hAnsi="Garamond" w:cs="Times New Roman"/>
              </w:rPr>
              <w:t xml:space="preserve"> - Taca na narzędzia i drobny osprzęt wykonana ze stali nierdzewnej, wyp</w:t>
            </w:r>
            <w:r w:rsidR="00742A22" w:rsidRPr="008425F7">
              <w:rPr>
                <w:rFonts w:ascii="Garamond" w:hAnsi="Garamond" w:cs="Times New Roman"/>
              </w:rPr>
              <w:t>osażona w pokrywę z zatrzaskami lub stojak umożliwiający pionowe ustawienie drobnego sprzętu ze stali nierdzewnej bez przykrywki, umo</w:t>
            </w:r>
            <w:r w:rsidR="0076214F" w:rsidRPr="008425F7">
              <w:rPr>
                <w:rFonts w:ascii="Garamond" w:hAnsi="Garamond" w:cs="Times New Roman"/>
              </w:rPr>
              <w:t>ż</w:t>
            </w:r>
            <w:r w:rsidR="001C229A" w:rsidRPr="008425F7">
              <w:rPr>
                <w:rFonts w:ascii="Garamond" w:hAnsi="Garamond" w:cs="Times New Roman"/>
              </w:rPr>
              <w:t>liwiają</w:t>
            </w:r>
            <w:r w:rsidR="00742A22" w:rsidRPr="008425F7">
              <w:rPr>
                <w:rFonts w:ascii="Garamond" w:hAnsi="Garamond" w:cs="Times New Roman"/>
              </w:rPr>
              <w:t xml:space="preserve">cy mycie </w:t>
            </w:r>
            <w:r w:rsidR="00EE7B34">
              <w:rPr>
                <w:rFonts w:ascii="Garamond" w:hAnsi="Garamond" w:cs="Times New Roman"/>
              </w:rPr>
              <w:t>min</w:t>
            </w:r>
            <w:r w:rsidR="00742A22" w:rsidRPr="008425F7">
              <w:rPr>
                <w:rFonts w:ascii="Garamond" w:hAnsi="Garamond" w:cs="Times New Roman"/>
              </w:rPr>
              <w:t>. 90 szt</w:t>
            </w:r>
            <w:r w:rsidR="001C229A" w:rsidRPr="008425F7">
              <w:rPr>
                <w:rFonts w:ascii="Garamond" w:hAnsi="Garamond" w:cs="Times New Roman"/>
              </w:rPr>
              <w:t>.</w:t>
            </w:r>
          </w:p>
          <w:p w14:paraId="5D6723B6" w14:textId="77777777" w:rsidR="008A7E6F" w:rsidRPr="008425F7" w:rsidRDefault="008A7E6F" w:rsidP="008A7E6F">
            <w:pPr>
              <w:spacing w:before="60" w:after="60" w:line="240" w:lineRule="auto"/>
              <w:rPr>
                <w:rFonts w:ascii="Garamond" w:hAnsi="Garamond" w:cs="Times New Roman"/>
              </w:rPr>
            </w:pPr>
            <w:r w:rsidRPr="008425F7">
              <w:rPr>
                <w:rFonts w:ascii="Garamond" w:hAnsi="Garamond" w:cs="Times New Roman"/>
              </w:rPr>
              <w:t>Wym</w:t>
            </w:r>
            <w:r w:rsidR="00E26F2A" w:rsidRPr="008425F7">
              <w:rPr>
                <w:rFonts w:ascii="Garamond" w:hAnsi="Garamond" w:cs="Times New Roman"/>
              </w:rPr>
              <w:t xml:space="preserve">iary tacy: 450x350x70 mm </w:t>
            </w:r>
            <w:r w:rsidRPr="008425F7">
              <w:rPr>
                <w:rFonts w:ascii="Garamond" w:hAnsi="Garamond" w:cs="Times New Roman"/>
              </w:rPr>
              <w:t xml:space="preserve">-  szt. 3 </w:t>
            </w:r>
          </w:p>
        </w:tc>
        <w:tc>
          <w:tcPr>
            <w:tcW w:w="1559" w:type="dxa"/>
            <w:tcBorders>
              <w:top w:val="single" w:sz="4" w:space="0" w:color="000000"/>
              <w:left w:val="single" w:sz="4" w:space="0" w:color="auto"/>
              <w:bottom w:val="single" w:sz="4" w:space="0" w:color="000000"/>
            </w:tcBorders>
            <w:shd w:val="clear" w:color="auto" w:fill="auto"/>
            <w:vAlign w:val="center"/>
          </w:tcPr>
          <w:p w14:paraId="58D1F2C1" w14:textId="77777777" w:rsidR="008A7E6F" w:rsidRPr="008425F7" w:rsidRDefault="008A7E6F" w:rsidP="008A7E6F">
            <w:pPr>
              <w:spacing w:before="60" w:after="60" w:line="240" w:lineRule="auto"/>
              <w:jc w:val="center"/>
              <w:rPr>
                <w:rFonts w:ascii="Garamond" w:hAnsi="Garamond" w:cs="Times New Roman"/>
              </w:rPr>
            </w:pPr>
            <w:r w:rsidRPr="008425F7">
              <w:rPr>
                <w:rFonts w:ascii="Garamond" w:eastAsia="Times New Roman" w:hAnsi="Garamond" w:cs="Times New Roman"/>
                <w:lang w:eastAsia="ar-SA"/>
              </w:rPr>
              <w:lastRenderedPageBreak/>
              <w:t>Tak</w:t>
            </w:r>
            <w:r w:rsidR="0028452D">
              <w:rPr>
                <w:rFonts w:ascii="Garamond" w:eastAsia="Times New Roman" w:hAnsi="Garamond" w:cs="Times New Roman"/>
                <w:lang w:eastAsia="ar-SA"/>
              </w:rPr>
              <w:t>, podać</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095AB6B3" w14:textId="77777777" w:rsidR="008A7E6F" w:rsidRPr="008425F7" w:rsidRDefault="008A7E6F" w:rsidP="008A7E6F">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781FA9AC" w14:textId="77777777" w:rsidR="008A7E6F" w:rsidRPr="008425F7" w:rsidRDefault="008A7E6F" w:rsidP="008A7E6F">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8A7E6F" w:rsidRPr="008425F7" w14:paraId="461AC9F4" w14:textId="77777777" w:rsidTr="008A7E6F">
        <w:tc>
          <w:tcPr>
            <w:tcW w:w="535" w:type="dxa"/>
            <w:tcBorders>
              <w:top w:val="single" w:sz="4" w:space="0" w:color="000000"/>
              <w:left w:val="single" w:sz="4" w:space="0" w:color="000000"/>
              <w:bottom w:val="single" w:sz="4" w:space="0" w:color="000000"/>
            </w:tcBorders>
            <w:shd w:val="clear" w:color="auto" w:fill="auto"/>
            <w:vAlign w:val="center"/>
          </w:tcPr>
          <w:p w14:paraId="7D597DB0" w14:textId="77777777" w:rsidR="008A7E6F" w:rsidRPr="008425F7" w:rsidRDefault="008A7E6F" w:rsidP="008A7E6F">
            <w:pPr>
              <w:pStyle w:val="Zawartotabeli"/>
              <w:numPr>
                <w:ilvl w:val="0"/>
                <w:numId w:val="19"/>
              </w:numPr>
              <w:snapToGrid w:val="0"/>
              <w:spacing w:before="60" w:after="60"/>
              <w:rPr>
                <w:rFonts w:ascii="Garamond" w:hAnsi="Garamond"/>
                <w:sz w:val="22"/>
                <w:szCs w:val="22"/>
              </w:rPr>
            </w:pPr>
          </w:p>
        </w:tc>
        <w:tc>
          <w:tcPr>
            <w:tcW w:w="9105" w:type="dxa"/>
            <w:tcBorders>
              <w:top w:val="single" w:sz="4" w:space="0" w:color="000000"/>
              <w:left w:val="single" w:sz="4" w:space="0" w:color="000000"/>
              <w:bottom w:val="single" w:sz="4" w:space="0" w:color="000000"/>
            </w:tcBorders>
            <w:shd w:val="clear" w:color="auto" w:fill="auto"/>
            <w:vAlign w:val="center"/>
          </w:tcPr>
          <w:p w14:paraId="6D37B80E" w14:textId="77777777" w:rsidR="008A7E6F" w:rsidRPr="008425F7" w:rsidRDefault="008A7E6F" w:rsidP="008A7E6F">
            <w:pPr>
              <w:spacing w:before="60" w:after="60" w:line="240" w:lineRule="auto"/>
              <w:rPr>
                <w:rFonts w:ascii="Garamond" w:hAnsi="Garamond" w:cs="Times New Roman"/>
              </w:rPr>
            </w:pPr>
            <w:r w:rsidRPr="008425F7">
              <w:rPr>
                <w:rFonts w:ascii="Garamond" w:hAnsi="Garamond" w:cs="Times New Roman"/>
              </w:rPr>
              <w:t>Dodatkowo kompatybilny uzdatniacz wody z pompką wymuszającą ciśnienie wody</w:t>
            </w:r>
            <w:r w:rsidR="00742A22" w:rsidRPr="008425F7">
              <w:rPr>
                <w:rFonts w:ascii="Garamond" w:hAnsi="Garamond" w:cs="Times New Roman"/>
              </w:rPr>
              <w:t>, zmiękczający wodę</w:t>
            </w:r>
            <w:r w:rsidR="003F0D88" w:rsidRPr="008425F7">
              <w:rPr>
                <w:rFonts w:ascii="Garamond" w:hAnsi="Garamond" w:cs="Times New Roman"/>
              </w:rPr>
              <w:t>.</w:t>
            </w:r>
          </w:p>
          <w:p w14:paraId="0D9CD951" w14:textId="77777777" w:rsidR="00742A22" w:rsidRPr="008425F7" w:rsidRDefault="00742A22" w:rsidP="008A7E6F">
            <w:pPr>
              <w:spacing w:before="60" w:after="60" w:line="240" w:lineRule="auto"/>
              <w:rPr>
                <w:rFonts w:ascii="Garamond" w:hAnsi="Garamond" w:cs="Times New Roman"/>
              </w:rPr>
            </w:pPr>
            <w:r w:rsidRPr="008425F7">
              <w:rPr>
                <w:rFonts w:ascii="Garamond" w:hAnsi="Garamond" w:cs="Times New Roman"/>
              </w:rPr>
              <w:t>Przewodność wody na wyjściu 0,1µS/cm</w:t>
            </w:r>
          </w:p>
          <w:p w14:paraId="55499F03" w14:textId="77777777" w:rsidR="00742A22" w:rsidRPr="008425F7" w:rsidRDefault="00742A22" w:rsidP="008A7E6F">
            <w:pPr>
              <w:spacing w:before="60" w:after="60" w:line="240" w:lineRule="auto"/>
              <w:rPr>
                <w:rFonts w:ascii="Garamond" w:hAnsi="Garamond" w:cs="Times New Roman"/>
              </w:rPr>
            </w:pPr>
            <w:r w:rsidRPr="008425F7">
              <w:rPr>
                <w:rFonts w:ascii="Garamond" w:hAnsi="Garamond" w:cs="Times New Roman"/>
              </w:rPr>
              <w:t>Standardowa wydajność systemu min 30l/h</w:t>
            </w:r>
          </w:p>
          <w:p w14:paraId="046624D6" w14:textId="68A61575" w:rsidR="00742A22" w:rsidRPr="008425F7" w:rsidRDefault="00742A22" w:rsidP="00742A22">
            <w:pPr>
              <w:spacing w:before="60" w:after="60" w:line="240" w:lineRule="auto"/>
              <w:rPr>
                <w:rFonts w:ascii="Garamond" w:hAnsi="Garamond" w:cs="Times New Roman"/>
              </w:rPr>
            </w:pPr>
            <w:r w:rsidRPr="008425F7">
              <w:rPr>
                <w:rFonts w:ascii="Garamond" w:hAnsi="Garamond" w:cs="Times New Roman"/>
              </w:rPr>
              <w:t>Zbiornik c</w:t>
            </w:r>
            <w:r w:rsidR="00E26F2A" w:rsidRPr="008425F7">
              <w:rPr>
                <w:rFonts w:ascii="Garamond" w:hAnsi="Garamond" w:cs="Times New Roman"/>
              </w:rPr>
              <w:t xml:space="preserve">iśnieniowy </w:t>
            </w:r>
            <w:r w:rsidR="00F65ECC">
              <w:rPr>
                <w:rFonts w:ascii="Garamond" w:hAnsi="Garamond" w:cs="Times New Roman"/>
              </w:rPr>
              <w:t>min.</w:t>
            </w:r>
            <w:r w:rsidR="00E26F2A" w:rsidRPr="008425F7">
              <w:rPr>
                <w:rFonts w:ascii="Garamond" w:hAnsi="Garamond" w:cs="Times New Roman"/>
              </w:rPr>
              <w:t xml:space="preserve"> 80 l, umożliwiają</w:t>
            </w:r>
            <w:r w:rsidRPr="008425F7">
              <w:rPr>
                <w:rFonts w:ascii="Garamond" w:hAnsi="Garamond" w:cs="Times New Roman"/>
              </w:rPr>
              <w:t>cy kilka cyklów mycia w ciągu doby</w:t>
            </w:r>
          </w:p>
        </w:tc>
        <w:tc>
          <w:tcPr>
            <w:tcW w:w="1559" w:type="dxa"/>
            <w:tcBorders>
              <w:top w:val="single" w:sz="4" w:space="0" w:color="000000"/>
              <w:left w:val="single" w:sz="4" w:space="0" w:color="auto"/>
              <w:bottom w:val="single" w:sz="4" w:space="0" w:color="000000"/>
            </w:tcBorders>
            <w:shd w:val="clear" w:color="auto" w:fill="auto"/>
            <w:vAlign w:val="center"/>
          </w:tcPr>
          <w:p w14:paraId="5D9FEB0D" w14:textId="77777777" w:rsidR="008A7E6F" w:rsidRPr="008425F7" w:rsidRDefault="008A7E6F" w:rsidP="008A7E6F">
            <w:pPr>
              <w:spacing w:before="60" w:after="60" w:line="240" w:lineRule="auto"/>
              <w:jc w:val="center"/>
              <w:rPr>
                <w:rFonts w:ascii="Garamond" w:hAnsi="Garamond" w:cs="Times New Roman"/>
              </w:rPr>
            </w:pPr>
            <w:r w:rsidRPr="008425F7">
              <w:rPr>
                <w:rFonts w:ascii="Garamond" w:eastAsia="Times New Roman" w:hAnsi="Garamond" w:cs="Times New Roman"/>
                <w:lang w:eastAsia="ar-SA"/>
              </w:rPr>
              <w:t>Tak</w:t>
            </w:r>
            <w:r w:rsidR="0028452D">
              <w:rPr>
                <w:rFonts w:ascii="Garamond" w:eastAsia="Times New Roman" w:hAnsi="Garamond" w:cs="Times New Roman"/>
                <w:lang w:eastAsia="ar-SA"/>
              </w:rPr>
              <w:t>, podać</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5B092C3C" w14:textId="77777777" w:rsidR="008A7E6F" w:rsidRPr="008425F7" w:rsidRDefault="008A7E6F" w:rsidP="008A7E6F">
            <w:pPr>
              <w:suppressAutoHyphens/>
              <w:snapToGrid w:val="0"/>
              <w:spacing w:before="60" w:after="60" w:line="240" w:lineRule="auto"/>
              <w:rPr>
                <w:rFonts w:ascii="Garamond" w:eastAsia="Times New Roman" w:hAnsi="Garamond" w:cs="Times New Roman"/>
                <w:lang w:eastAsia="ar-SA"/>
              </w:rPr>
            </w:pPr>
          </w:p>
        </w:tc>
        <w:tc>
          <w:tcPr>
            <w:tcW w:w="1701" w:type="dxa"/>
            <w:tcBorders>
              <w:top w:val="single" w:sz="4" w:space="0" w:color="auto"/>
              <w:bottom w:val="single" w:sz="4" w:space="0" w:color="auto"/>
              <w:right w:val="single" w:sz="4" w:space="0" w:color="auto"/>
            </w:tcBorders>
            <w:shd w:val="clear" w:color="auto" w:fill="auto"/>
            <w:vAlign w:val="center"/>
          </w:tcPr>
          <w:p w14:paraId="09F2E3D3" w14:textId="77777777" w:rsidR="008A7E6F" w:rsidRPr="008425F7" w:rsidRDefault="008A7E6F" w:rsidP="008A7E6F">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B14FD0" w:rsidRPr="008425F7" w14:paraId="18FF6196" w14:textId="77777777" w:rsidTr="008A7E6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14601" w:type="dxa"/>
            <w:gridSpan w:val="5"/>
            <w:tcBorders>
              <w:top w:val="single" w:sz="4" w:space="0" w:color="000000"/>
              <w:left w:val="single" w:sz="4" w:space="0" w:color="000000"/>
              <w:bottom w:val="single" w:sz="4" w:space="0" w:color="000000"/>
              <w:right w:val="single" w:sz="4" w:space="0" w:color="000000"/>
            </w:tcBorders>
            <w:vAlign w:val="center"/>
            <w:hideMark/>
          </w:tcPr>
          <w:p w14:paraId="0CC2673E" w14:textId="77777777" w:rsidR="00B14FD0" w:rsidRPr="008425F7" w:rsidRDefault="00B14FD0" w:rsidP="008A7E6F">
            <w:pPr>
              <w:suppressAutoHyphens/>
              <w:spacing w:after="0" w:line="240" w:lineRule="auto"/>
              <w:rPr>
                <w:rFonts w:ascii="Garamond" w:eastAsia="Times New Roman" w:hAnsi="Garamond" w:cs="Times New Roman"/>
                <w:b/>
                <w:lang w:eastAsia="ar-SA"/>
              </w:rPr>
            </w:pPr>
            <w:r w:rsidRPr="008425F7">
              <w:rPr>
                <w:rFonts w:ascii="Garamond" w:eastAsia="Times New Roman" w:hAnsi="Garamond" w:cs="Times New Roman"/>
                <w:b/>
                <w:lang w:eastAsia="ar-SA"/>
              </w:rPr>
              <w:t>Warunki energetyczne urządzenia</w:t>
            </w:r>
          </w:p>
        </w:tc>
      </w:tr>
      <w:tr w:rsidR="00B14FD0" w:rsidRPr="008425F7" w14:paraId="313AEB2B" w14:textId="77777777" w:rsidTr="008A7E6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35" w:type="dxa"/>
            <w:tcBorders>
              <w:top w:val="single" w:sz="4" w:space="0" w:color="000000"/>
              <w:left w:val="single" w:sz="4" w:space="0" w:color="000000"/>
              <w:bottom w:val="single" w:sz="4" w:space="0" w:color="000000"/>
              <w:right w:val="single" w:sz="4" w:space="0" w:color="000000"/>
            </w:tcBorders>
            <w:vAlign w:val="center"/>
          </w:tcPr>
          <w:p w14:paraId="184F637A" w14:textId="77777777" w:rsidR="00B14FD0" w:rsidRPr="008425F7" w:rsidRDefault="00B14FD0" w:rsidP="008A7E6F">
            <w:pPr>
              <w:pStyle w:val="Akapitzlist"/>
              <w:numPr>
                <w:ilvl w:val="0"/>
                <w:numId w:val="19"/>
              </w:numPr>
              <w:suppressAutoHyphens/>
              <w:spacing w:after="0" w:line="240" w:lineRule="auto"/>
              <w:rPr>
                <w:rFonts w:ascii="Garamond" w:eastAsia="Times New Roman" w:hAnsi="Garamond"/>
                <w:lang w:eastAsia="ar-SA"/>
              </w:rPr>
            </w:pPr>
          </w:p>
        </w:tc>
        <w:tc>
          <w:tcPr>
            <w:tcW w:w="9105" w:type="dxa"/>
            <w:tcBorders>
              <w:top w:val="single" w:sz="4" w:space="0" w:color="000000"/>
              <w:left w:val="single" w:sz="4" w:space="0" w:color="000000"/>
              <w:bottom w:val="single" w:sz="4" w:space="0" w:color="000000"/>
              <w:right w:val="single" w:sz="4" w:space="0" w:color="000000"/>
            </w:tcBorders>
            <w:vAlign w:val="center"/>
            <w:hideMark/>
          </w:tcPr>
          <w:p w14:paraId="38A80AB3" w14:textId="77777777" w:rsidR="00B14FD0" w:rsidRPr="008425F7" w:rsidRDefault="008A7E6F" w:rsidP="00DC0D0E">
            <w:pPr>
              <w:suppressAutoHyphens/>
              <w:spacing w:before="60" w:after="60" w:line="240" w:lineRule="auto"/>
              <w:rPr>
                <w:rFonts w:ascii="Garamond" w:eastAsia="Times New Roman" w:hAnsi="Garamond" w:cs="Times New Roman"/>
                <w:lang w:eastAsia="ar-SA"/>
              </w:rPr>
            </w:pPr>
            <w:r w:rsidRPr="008425F7">
              <w:rPr>
                <w:rFonts w:ascii="Garamond" w:eastAsia="Times New Roman" w:hAnsi="Garamond" w:cs="Times New Roman"/>
                <w:lang w:eastAsia="ar-SA"/>
              </w:rPr>
              <w:t>T</w:t>
            </w:r>
            <w:r w:rsidR="00B14FD0" w:rsidRPr="008425F7">
              <w:rPr>
                <w:rFonts w:ascii="Garamond" w:eastAsia="Times New Roman" w:hAnsi="Garamond" w:cs="Times New Roman"/>
                <w:lang w:eastAsia="ar-SA"/>
              </w:rPr>
              <w:t>ryb niskiego poboru mocy [kW/h]</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21AF4487" w14:textId="77777777" w:rsidR="00B14FD0" w:rsidRPr="008425F7" w:rsidRDefault="00B14FD0" w:rsidP="00DC0D0E">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TAK/NIE</w:t>
            </w:r>
          </w:p>
        </w:tc>
        <w:tc>
          <w:tcPr>
            <w:tcW w:w="1701" w:type="dxa"/>
            <w:tcBorders>
              <w:top w:val="single" w:sz="4" w:space="0" w:color="000000"/>
              <w:left w:val="single" w:sz="4" w:space="0" w:color="000000"/>
              <w:bottom w:val="single" w:sz="4" w:space="0" w:color="000000"/>
              <w:right w:val="single" w:sz="4" w:space="0" w:color="000000"/>
            </w:tcBorders>
          </w:tcPr>
          <w:p w14:paraId="5BE4BE2A" w14:textId="77777777" w:rsidR="00B14FD0" w:rsidRPr="008425F7" w:rsidRDefault="00B14FD0" w:rsidP="00DC0D0E">
            <w:pPr>
              <w:suppressAutoHyphens/>
              <w:spacing w:before="60" w:after="60" w:line="240" w:lineRule="auto"/>
              <w:rPr>
                <w:rFonts w:ascii="Garamond" w:eastAsia="Times New Roman" w:hAnsi="Garamond" w:cs="Times New Roman"/>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71604A44" w14:textId="77777777" w:rsidR="00B14FD0" w:rsidRPr="008425F7" w:rsidRDefault="00B14FD0" w:rsidP="00DC0D0E">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TAK – 1 pkt.</w:t>
            </w:r>
          </w:p>
          <w:p w14:paraId="160DF9F5" w14:textId="77777777" w:rsidR="00B14FD0" w:rsidRPr="008425F7" w:rsidRDefault="00B14FD0" w:rsidP="00DC0D0E">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NIE – 0 pkt.</w:t>
            </w:r>
          </w:p>
        </w:tc>
      </w:tr>
      <w:tr w:rsidR="00B14FD0" w:rsidRPr="008425F7" w14:paraId="3CC8D793" w14:textId="77777777" w:rsidTr="008A7E6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35" w:type="dxa"/>
            <w:tcBorders>
              <w:top w:val="single" w:sz="4" w:space="0" w:color="000000"/>
              <w:left w:val="single" w:sz="4" w:space="0" w:color="000000"/>
              <w:bottom w:val="single" w:sz="4" w:space="0" w:color="000000"/>
              <w:right w:val="single" w:sz="4" w:space="0" w:color="000000"/>
            </w:tcBorders>
            <w:vAlign w:val="center"/>
          </w:tcPr>
          <w:p w14:paraId="3C5CAF2E" w14:textId="77777777" w:rsidR="00B14FD0" w:rsidRPr="008425F7" w:rsidRDefault="00B14FD0" w:rsidP="008A7E6F">
            <w:pPr>
              <w:pStyle w:val="Akapitzlist"/>
              <w:numPr>
                <w:ilvl w:val="0"/>
                <w:numId w:val="19"/>
              </w:numPr>
              <w:suppressAutoHyphens/>
              <w:spacing w:after="0" w:line="240" w:lineRule="auto"/>
              <w:rPr>
                <w:rFonts w:ascii="Garamond" w:eastAsia="Times New Roman" w:hAnsi="Garamond"/>
                <w:lang w:eastAsia="ar-SA"/>
              </w:rPr>
            </w:pPr>
          </w:p>
        </w:tc>
        <w:tc>
          <w:tcPr>
            <w:tcW w:w="9105" w:type="dxa"/>
            <w:tcBorders>
              <w:top w:val="single" w:sz="4" w:space="0" w:color="000000"/>
              <w:left w:val="single" w:sz="4" w:space="0" w:color="000000"/>
              <w:bottom w:val="single" w:sz="4" w:space="0" w:color="000000"/>
              <w:right w:val="single" w:sz="4" w:space="0" w:color="000000"/>
            </w:tcBorders>
            <w:vAlign w:val="center"/>
            <w:hideMark/>
          </w:tcPr>
          <w:p w14:paraId="4AB95A64" w14:textId="77777777" w:rsidR="00B14FD0" w:rsidRPr="008425F7" w:rsidRDefault="008A7E6F" w:rsidP="00DC0D0E">
            <w:pPr>
              <w:suppressAutoHyphens/>
              <w:spacing w:before="60" w:after="60" w:line="240" w:lineRule="auto"/>
              <w:rPr>
                <w:rFonts w:ascii="Garamond" w:eastAsia="Times New Roman" w:hAnsi="Garamond" w:cs="Times New Roman"/>
                <w:lang w:eastAsia="ar-SA"/>
              </w:rPr>
            </w:pPr>
            <w:r w:rsidRPr="008425F7">
              <w:rPr>
                <w:rFonts w:ascii="Garamond" w:eastAsia="Times New Roman" w:hAnsi="Garamond" w:cs="Times New Roman"/>
                <w:lang w:eastAsia="ar-SA"/>
              </w:rPr>
              <w:t>I</w:t>
            </w:r>
            <w:r w:rsidR="00B14FD0" w:rsidRPr="008425F7">
              <w:rPr>
                <w:rFonts w:ascii="Garamond" w:eastAsia="Times New Roman" w:hAnsi="Garamond" w:cs="Times New Roman"/>
                <w:lang w:eastAsia="ar-SA"/>
              </w:rPr>
              <w:t>nstrukcja obsługi zawierająca wskazówki zarządzania wydajnością i energooszczędnością urządzenia</w:t>
            </w:r>
          </w:p>
        </w:tc>
        <w:tc>
          <w:tcPr>
            <w:tcW w:w="1559" w:type="dxa"/>
            <w:tcBorders>
              <w:top w:val="single" w:sz="4" w:space="0" w:color="000000"/>
              <w:left w:val="single" w:sz="4" w:space="0" w:color="000000"/>
              <w:bottom w:val="single" w:sz="4" w:space="0" w:color="000000"/>
              <w:right w:val="single" w:sz="4" w:space="0" w:color="000000"/>
            </w:tcBorders>
            <w:vAlign w:val="center"/>
          </w:tcPr>
          <w:p w14:paraId="43CD90A2" w14:textId="77777777" w:rsidR="00B14FD0" w:rsidRPr="008425F7" w:rsidRDefault="00B14FD0" w:rsidP="00DC0D0E">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TAK/NIE</w:t>
            </w:r>
          </w:p>
        </w:tc>
        <w:tc>
          <w:tcPr>
            <w:tcW w:w="1701" w:type="dxa"/>
            <w:tcBorders>
              <w:top w:val="single" w:sz="4" w:space="0" w:color="000000"/>
              <w:left w:val="single" w:sz="4" w:space="0" w:color="000000"/>
              <w:bottom w:val="single" w:sz="4" w:space="0" w:color="000000"/>
              <w:right w:val="single" w:sz="4" w:space="0" w:color="000000"/>
            </w:tcBorders>
          </w:tcPr>
          <w:p w14:paraId="40327CAE" w14:textId="77777777" w:rsidR="00B14FD0" w:rsidRPr="008425F7" w:rsidRDefault="00B14FD0" w:rsidP="00DC0D0E">
            <w:pPr>
              <w:suppressAutoHyphens/>
              <w:spacing w:before="60" w:after="60" w:line="240" w:lineRule="auto"/>
              <w:rPr>
                <w:rFonts w:ascii="Garamond" w:eastAsia="Times New Roman" w:hAnsi="Garamond" w:cs="Times New Roman"/>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6BE5F347" w14:textId="77777777" w:rsidR="00B14FD0" w:rsidRPr="008425F7" w:rsidRDefault="00B14FD0" w:rsidP="00DC0D0E">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TAK – 1 pkt.</w:t>
            </w:r>
          </w:p>
          <w:p w14:paraId="6FB2E35A" w14:textId="77777777" w:rsidR="00B14FD0" w:rsidRPr="008425F7" w:rsidRDefault="00B14FD0" w:rsidP="00DC0D0E">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NIE – 0 pkt.</w:t>
            </w:r>
          </w:p>
        </w:tc>
      </w:tr>
      <w:tr w:rsidR="00B14FD0" w:rsidRPr="008425F7" w14:paraId="204296DA" w14:textId="77777777" w:rsidTr="008A7E6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35" w:type="dxa"/>
            <w:tcBorders>
              <w:top w:val="single" w:sz="4" w:space="0" w:color="000000"/>
              <w:left w:val="single" w:sz="4" w:space="0" w:color="000000"/>
              <w:bottom w:val="single" w:sz="4" w:space="0" w:color="000000"/>
              <w:right w:val="single" w:sz="4" w:space="0" w:color="000000"/>
            </w:tcBorders>
            <w:vAlign w:val="center"/>
          </w:tcPr>
          <w:p w14:paraId="00030131" w14:textId="77777777" w:rsidR="00B14FD0" w:rsidRPr="008425F7" w:rsidRDefault="00B14FD0" w:rsidP="008A7E6F">
            <w:pPr>
              <w:pStyle w:val="Akapitzlist"/>
              <w:numPr>
                <w:ilvl w:val="0"/>
                <w:numId w:val="19"/>
              </w:numPr>
              <w:suppressAutoHyphens/>
              <w:spacing w:after="0" w:line="240" w:lineRule="auto"/>
              <w:rPr>
                <w:rFonts w:ascii="Garamond" w:eastAsia="Times New Roman" w:hAnsi="Garamond"/>
                <w:lang w:eastAsia="ar-SA"/>
              </w:rPr>
            </w:pPr>
          </w:p>
        </w:tc>
        <w:tc>
          <w:tcPr>
            <w:tcW w:w="9105" w:type="dxa"/>
            <w:tcBorders>
              <w:top w:val="single" w:sz="4" w:space="0" w:color="000000"/>
              <w:left w:val="single" w:sz="4" w:space="0" w:color="000000"/>
              <w:bottom w:val="single" w:sz="4" w:space="0" w:color="000000"/>
              <w:right w:val="single" w:sz="4" w:space="0" w:color="000000"/>
            </w:tcBorders>
            <w:vAlign w:val="center"/>
            <w:hideMark/>
          </w:tcPr>
          <w:p w14:paraId="0E515FAA" w14:textId="77777777" w:rsidR="00B14FD0" w:rsidRPr="008425F7" w:rsidRDefault="00B14FD0" w:rsidP="00DC0D0E">
            <w:pPr>
              <w:suppressAutoHyphens/>
              <w:spacing w:before="60" w:after="60" w:line="240" w:lineRule="auto"/>
              <w:rPr>
                <w:rFonts w:ascii="Garamond" w:eastAsia="Times New Roman" w:hAnsi="Garamond" w:cs="Times New Roman"/>
                <w:lang w:eastAsia="ar-SA"/>
              </w:rPr>
            </w:pPr>
            <w:r w:rsidRPr="008425F7">
              <w:rPr>
                <w:rFonts w:ascii="Garamond" w:eastAsia="Times New Roman" w:hAnsi="Garamond" w:cs="Times New Roman"/>
                <w:lang w:eastAsia="ar-SA"/>
              </w:rPr>
              <w:t>szkolenia dla personelu medycznego i technicznego w zakresie efektywności energetycznej urządzenia(2 medyczne, 1 techniczna)</w:t>
            </w:r>
          </w:p>
        </w:tc>
        <w:tc>
          <w:tcPr>
            <w:tcW w:w="1559" w:type="dxa"/>
            <w:tcBorders>
              <w:top w:val="single" w:sz="4" w:space="0" w:color="000000"/>
              <w:left w:val="single" w:sz="4" w:space="0" w:color="000000"/>
              <w:bottom w:val="single" w:sz="4" w:space="0" w:color="000000"/>
              <w:right w:val="single" w:sz="4" w:space="0" w:color="000000"/>
            </w:tcBorders>
            <w:vAlign w:val="center"/>
          </w:tcPr>
          <w:p w14:paraId="62CFAC56" w14:textId="77777777" w:rsidR="00B14FD0" w:rsidRPr="008425F7" w:rsidRDefault="00B14FD0" w:rsidP="00DC0D0E">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TAK/NIE</w:t>
            </w:r>
          </w:p>
        </w:tc>
        <w:tc>
          <w:tcPr>
            <w:tcW w:w="1701" w:type="dxa"/>
            <w:tcBorders>
              <w:top w:val="single" w:sz="4" w:space="0" w:color="000000"/>
              <w:left w:val="single" w:sz="4" w:space="0" w:color="000000"/>
              <w:bottom w:val="single" w:sz="4" w:space="0" w:color="000000"/>
              <w:right w:val="single" w:sz="4" w:space="0" w:color="000000"/>
            </w:tcBorders>
          </w:tcPr>
          <w:p w14:paraId="54135404" w14:textId="77777777" w:rsidR="00B14FD0" w:rsidRPr="008425F7" w:rsidRDefault="00B14FD0" w:rsidP="00DC0D0E">
            <w:pPr>
              <w:suppressAutoHyphens/>
              <w:spacing w:before="60" w:after="60" w:line="240" w:lineRule="auto"/>
              <w:rPr>
                <w:rFonts w:ascii="Garamond" w:eastAsia="Times New Roman" w:hAnsi="Garamond" w:cs="Times New Roman"/>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048B0DD9" w14:textId="77777777" w:rsidR="00B14FD0" w:rsidRPr="008425F7" w:rsidRDefault="00B14FD0" w:rsidP="00DC0D0E">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TAK – 1 pkt.</w:t>
            </w:r>
          </w:p>
          <w:p w14:paraId="659F02FD" w14:textId="77777777" w:rsidR="00B14FD0" w:rsidRPr="008425F7" w:rsidRDefault="00B14FD0" w:rsidP="00DC0D0E">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NIE – 0 pkt.</w:t>
            </w:r>
          </w:p>
        </w:tc>
      </w:tr>
      <w:tr w:rsidR="00B14FD0" w:rsidRPr="008425F7" w14:paraId="198CFA57" w14:textId="77777777" w:rsidTr="008A7E6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35" w:type="dxa"/>
            <w:tcBorders>
              <w:top w:val="single" w:sz="4" w:space="0" w:color="000000"/>
              <w:left w:val="single" w:sz="4" w:space="0" w:color="000000"/>
              <w:bottom w:val="single" w:sz="4" w:space="0" w:color="000000"/>
              <w:right w:val="single" w:sz="4" w:space="0" w:color="000000"/>
            </w:tcBorders>
            <w:vAlign w:val="center"/>
          </w:tcPr>
          <w:p w14:paraId="35A1F519" w14:textId="77777777" w:rsidR="00B14FD0" w:rsidRPr="008425F7" w:rsidRDefault="00B14FD0" w:rsidP="008A7E6F">
            <w:pPr>
              <w:pStyle w:val="Akapitzlist"/>
              <w:numPr>
                <w:ilvl w:val="0"/>
                <w:numId w:val="19"/>
              </w:numPr>
              <w:suppressAutoHyphens/>
              <w:spacing w:after="0" w:line="240" w:lineRule="auto"/>
              <w:rPr>
                <w:rFonts w:ascii="Garamond" w:eastAsia="Times New Roman" w:hAnsi="Garamond"/>
                <w:lang w:eastAsia="ar-SA"/>
              </w:rPr>
            </w:pPr>
          </w:p>
        </w:tc>
        <w:tc>
          <w:tcPr>
            <w:tcW w:w="9105" w:type="dxa"/>
            <w:tcBorders>
              <w:top w:val="single" w:sz="4" w:space="0" w:color="000000"/>
              <w:left w:val="single" w:sz="4" w:space="0" w:color="000000"/>
              <w:bottom w:val="single" w:sz="4" w:space="0" w:color="000000"/>
              <w:right w:val="single" w:sz="4" w:space="0" w:color="000000"/>
            </w:tcBorders>
            <w:vAlign w:val="center"/>
            <w:hideMark/>
          </w:tcPr>
          <w:p w14:paraId="21449A00" w14:textId="77777777" w:rsidR="00B14FD0" w:rsidRPr="008425F7" w:rsidRDefault="008A7E6F" w:rsidP="00DC0D0E">
            <w:pPr>
              <w:suppressAutoHyphens/>
              <w:spacing w:before="60" w:after="60" w:line="240" w:lineRule="auto"/>
              <w:rPr>
                <w:rFonts w:ascii="Garamond" w:eastAsia="Times New Roman" w:hAnsi="Garamond" w:cs="Times New Roman"/>
                <w:lang w:eastAsia="ar-SA"/>
              </w:rPr>
            </w:pPr>
            <w:r w:rsidRPr="008425F7">
              <w:rPr>
                <w:rFonts w:ascii="Garamond" w:eastAsia="Times New Roman" w:hAnsi="Garamond" w:cs="Times New Roman"/>
                <w:lang w:eastAsia="ar-SA"/>
              </w:rPr>
              <w:t>C</w:t>
            </w:r>
            <w:r w:rsidR="00B14FD0" w:rsidRPr="008425F7">
              <w:rPr>
                <w:rFonts w:ascii="Garamond" w:eastAsia="Times New Roman" w:hAnsi="Garamond" w:cs="Times New Roman"/>
                <w:lang w:eastAsia="ar-SA"/>
              </w:rPr>
              <w:t>ertyfikaty producenta potwierdzające wprowadzenie systemu zarządzania  produkcji zgodnego z dyrektywami i/lub normami dotyczącymi ekologii, energooszczędności</w:t>
            </w:r>
          </w:p>
        </w:tc>
        <w:tc>
          <w:tcPr>
            <w:tcW w:w="1559" w:type="dxa"/>
            <w:tcBorders>
              <w:top w:val="single" w:sz="4" w:space="0" w:color="000000"/>
              <w:left w:val="single" w:sz="4" w:space="0" w:color="000000"/>
              <w:bottom w:val="single" w:sz="4" w:space="0" w:color="000000"/>
              <w:right w:val="single" w:sz="4" w:space="0" w:color="000000"/>
            </w:tcBorders>
            <w:vAlign w:val="center"/>
          </w:tcPr>
          <w:p w14:paraId="5FD4A446" w14:textId="77777777" w:rsidR="00B14FD0" w:rsidRPr="008425F7" w:rsidRDefault="00B14FD0" w:rsidP="00DC0D0E">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TAK/NIE</w:t>
            </w:r>
          </w:p>
        </w:tc>
        <w:tc>
          <w:tcPr>
            <w:tcW w:w="1701" w:type="dxa"/>
            <w:tcBorders>
              <w:top w:val="single" w:sz="4" w:space="0" w:color="000000"/>
              <w:left w:val="single" w:sz="4" w:space="0" w:color="000000"/>
              <w:bottom w:val="single" w:sz="4" w:space="0" w:color="000000"/>
              <w:right w:val="single" w:sz="4" w:space="0" w:color="000000"/>
            </w:tcBorders>
          </w:tcPr>
          <w:p w14:paraId="7BAF0D0F" w14:textId="77777777" w:rsidR="00B14FD0" w:rsidRPr="008425F7" w:rsidRDefault="00B14FD0" w:rsidP="00DC0D0E">
            <w:pPr>
              <w:suppressAutoHyphens/>
              <w:spacing w:before="60" w:after="60" w:line="240" w:lineRule="auto"/>
              <w:rPr>
                <w:rFonts w:ascii="Garamond" w:eastAsia="Times New Roman" w:hAnsi="Garamond" w:cs="Times New Roman"/>
                <w:lang w:eastAsia="ar-SA"/>
              </w:rPr>
            </w:pPr>
          </w:p>
          <w:p w14:paraId="0594ED6B" w14:textId="77777777" w:rsidR="00B14FD0" w:rsidRPr="008425F7" w:rsidRDefault="00B14FD0" w:rsidP="00DC0D0E">
            <w:pPr>
              <w:suppressAutoHyphens/>
              <w:spacing w:before="60" w:after="60" w:line="240" w:lineRule="auto"/>
              <w:rPr>
                <w:rFonts w:ascii="Garamond" w:eastAsia="Times New Roman" w:hAnsi="Garamond" w:cs="Times New Roman"/>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3D64C3D0" w14:textId="77777777" w:rsidR="00B14FD0" w:rsidRPr="008425F7" w:rsidRDefault="00B14FD0" w:rsidP="00DC0D0E">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TAK – 1 pkt.</w:t>
            </w:r>
          </w:p>
          <w:p w14:paraId="5DB8E744" w14:textId="77777777" w:rsidR="00B14FD0" w:rsidRPr="008425F7" w:rsidRDefault="00B14FD0" w:rsidP="00DC0D0E">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NIE – 0 pkt.</w:t>
            </w:r>
          </w:p>
        </w:tc>
      </w:tr>
      <w:tr w:rsidR="00B14FD0" w:rsidRPr="008425F7" w14:paraId="3EB171E3" w14:textId="77777777" w:rsidTr="00DC0D0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rPr>
          <w:trHeight w:val="361"/>
        </w:trPr>
        <w:tc>
          <w:tcPr>
            <w:tcW w:w="535" w:type="dxa"/>
            <w:tcBorders>
              <w:top w:val="single" w:sz="4" w:space="0" w:color="000000"/>
              <w:left w:val="single" w:sz="4" w:space="0" w:color="000000"/>
              <w:bottom w:val="single" w:sz="4" w:space="0" w:color="000000"/>
              <w:right w:val="single" w:sz="4" w:space="0" w:color="000000"/>
            </w:tcBorders>
            <w:vAlign w:val="center"/>
          </w:tcPr>
          <w:p w14:paraId="506C9EE4" w14:textId="77777777" w:rsidR="00B14FD0" w:rsidRPr="008425F7" w:rsidRDefault="00B14FD0" w:rsidP="008A7E6F">
            <w:pPr>
              <w:pStyle w:val="Akapitzlist"/>
              <w:numPr>
                <w:ilvl w:val="0"/>
                <w:numId w:val="19"/>
              </w:numPr>
              <w:suppressAutoHyphens/>
              <w:spacing w:after="0" w:line="240" w:lineRule="auto"/>
              <w:rPr>
                <w:rFonts w:ascii="Garamond" w:eastAsia="Times New Roman" w:hAnsi="Garamond"/>
                <w:lang w:eastAsia="ar-SA"/>
              </w:rPr>
            </w:pPr>
          </w:p>
        </w:tc>
        <w:tc>
          <w:tcPr>
            <w:tcW w:w="9105" w:type="dxa"/>
            <w:tcBorders>
              <w:top w:val="single" w:sz="4" w:space="0" w:color="000000"/>
              <w:left w:val="single" w:sz="4" w:space="0" w:color="000000"/>
              <w:bottom w:val="single" w:sz="4" w:space="0" w:color="000000"/>
              <w:right w:val="single" w:sz="4" w:space="0" w:color="000000"/>
            </w:tcBorders>
            <w:vAlign w:val="center"/>
            <w:hideMark/>
          </w:tcPr>
          <w:p w14:paraId="72186F03" w14:textId="77777777" w:rsidR="00B14FD0" w:rsidRPr="008425F7" w:rsidRDefault="00B14FD0" w:rsidP="00DC0D0E">
            <w:pPr>
              <w:suppressAutoHyphens/>
              <w:spacing w:before="60" w:after="60" w:line="240" w:lineRule="auto"/>
              <w:rPr>
                <w:rFonts w:ascii="Garamond" w:eastAsia="Times New Roman" w:hAnsi="Garamond" w:cs="Times New Roman"/>
                <w:lang w:eastAsia="ar-SA"/>
              </w:rPr>
            </w:pPr>
            <w:r w:rsidRPr="008425F7">
              <w:rPr>
                <w:rFonts w:ascii="Garamond" w:eastAsia="Times New Roman" w:hAnsi="Garamond" w:cs="Times New Roman"/>
                <w:lang w:eastAsia="ar-SA"/>
              </w:rPr>
              <w:t>trwałość produktu rozumiana jako gwarantowany okres pełnego wsparcia serwisowego oraz pełnego dostępu części zamiennych i oprogramowania</w:t>
            </w:r>
          </w:p>
        </w:tc>
        <w:tc>
          <w:tcPr>
            <w:tcW w:w="1559" w:type="dxa"/>
            <w:tcBorders>
              <w:top w:val="single" w:sz="4" w:space="0" w:color="000000"/>
              <w:left w:val="single" w:sz="4" w:space="0" w:color="000000"/>
              <w:bottom w:val="single" w:sz="4" w:space="0" w:color="000000"/>
              <w:right w:val="single" w:sz="4" w:space="0" w:color="000000"/>
            </w:tcBorders>
            <w:vAlign w:val="center"/>
          </w:tcPr>
          <w:p w14:paraId="2E67AC4B" w14:textId="77777777" w:rsidR="00B14FD0" w:rsidRPr="008425F7" w:rsidRDefault="00B14FD0" w:rsidP="00DC0D0E">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TAK/NIE</w:t>
            </w:r>
          </w:p>
        </w:tc>
        <w:tc>
          <w:tcPr>
            <w:tcW w:w="1701" w:type="dxa"/>
            <w:tcBorders>
              <w:top w:val="single" w:sz="4" w:space="0" w:color="000000"/>
              <w:left w:val="single" w:sz="4" w:space="0" w:color="000000"/>
              <w:bottom w:val="single" w:sz="4" w:space="0" w:color="000000"/>
              <w:right w:val="single" w:sz="4" w:space="0" w:color="000000"/>
            </w:tcBorders>
          </w:tcPr>
          <w:p w14:paraId="5A4989CB" w14:textId="77777777" w:rsidR="00B14FD0" w:rsidRPr="008425F7" w:rsidRDefault="00B14FD0" w:rsidP="00DC0D0E">
            <w:pPr>
              <w:suppressAutoHyphens/>
              <w:spacing w:before="60" w:after="60" w:line="240" w:lineRule="auto"/>
              <w:rPr>
                <w:rFonts w:ascii="Garamond" w:eastAsia="Times New Roman" w:hAnsi="Garamond" w:cs="Times New Roman"/>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523814B3" w14:textId="77777777" w:rsidR="00B14FD0" w:rsidRPr="008425F7" w:rsidRDefault="00B14FD0" w:rsidP="00DC0D0E">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TAK – 1 pkt.</w:t>
            </w:r>
          </w:p>
          <w:p w14:paraId="4C7EFCB4" w14:textId="77777777" w:rsidR="00B14FD0" w:rsidRPr="008425F7" w:rsidRDefault="00B14FD0" w:rsidP="00DC0D0E">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NIE – 0 pkt.</w:t>
            </w:r>
          </w:p>
        </w:tc>
      </w:tr>
      <w:tr w:rsidR="00B14FD0" w:rsidRPr="008425F7" w14:paraId="50EBB44D" w14:textId="77777777" w:rsidTr="008A7E6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35" w:type="dxa"/>
            <w:tcBorders>
              <w:top w:val="single" w:sz="4" w:space="0" w:color="000000"/>
              <w:left w:val="single" w:sz="4" w:space="0" w:color="000000"/>
              <w:bottom w:val="single" w:sz="4" w:space="0" w:color="000000"/>
              <w:right w:val="single" w:sz="4" w:space="0" w:color="000000"/>
            </w:tcBorders>
            <w:vAlign w:val="center"/>
          </w:tcPr>
          <w:p w14:paraId="386AEBE7" w14:textId="77777777" w:rsidR="00B14FD0" w:rsidRPr="008425F7" w:rsidRDefault="00B14FD0" w:rsidP="008A7E6F">
            <w:pPr>
              <w:pStyle w:val="Akapitzlist"/>
              <w:numPr>
                <w:ilvl w:val="0"/>
                <w:numId w:val="19"/>
              </w:numPr>
              <w:suppressAutoHyphens/>
              <w:spacing w:after="0" w:line="240" w:lineRule="auto"/>
              <w:rPr>
                <w:rFonts w:ascii="Garamond" w:eastAsia="Times New Roman" w:hAnsi="Garamond"/>
                <w:lang w:eastAsia="ar-SA"/>
              </w:rPr>
            </w:pPr>
          </w:p>
        </w:tc>
        <w:tc>
          <w:tcPr>
            <w:tcW w:w="9105" w:type="dxa"/>
            <w:tcBorders>
              <w:top w:val="single" w:sz="4" w:space="0" w:color="000000"/>
              <w:left w:val="single" w:sz="4" w:space="0" w:color="000000"/>
              <w:bottom w:val="single" w:sz="4" w:space="0" w:color="000000"/>
              <w:right w:val="single" w:sz="4" w:space="0" w:color="000000"/>
            </w:tcBorders>
            <w:vAlign w:val="center"/>
            <w:hideMark/>
          </w:tcPr>
          <w:p w14:paraId="78E8DFF8" w14:textId="77777777" w:rsidR="00B14FD0" w:rsidRPr="008425F7" w:rsidRDefault="00B14FD0" w:rsidP="00DC0D0E">
            <w:pPr>
              <w:suppressAutoHyphens/>
              <w:spacing w:before="60" w:after="60" w:line="240" w:lineRule="auto"/>
              <w:rPr>
                <w:rFonts w:ascii="Garamond" w:eastAsia="Times New Roman" w:hAnsi="Garamond" w:cs="Times New Roman"/>
                <w:lang w:eastAsia="ar-SA"/>
              </w:rPr>
            </w:pPr>
            <w:r w:rsidRPr="008425F7">
              <w:rPr>
                <w:rFonts w:ascii="Garamond" w:eastAsia="Times New Roman" w:hAnsi="Garamond" w:cs="Times New Roman"/>
                <w:lang w:eastAsia="ar-SA"/>
              </w:rPr>
              <w:t>możliwość automatycznego przechodzenia urządzenia w tryb czuwania/niskiego poboru mocy</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18E5323E" w14:textId="77777777" w:rsidR="00B14FD0" w:rsidRPr="008425F7" w:rsidRDefault="00B14FD0" w:rsidP="00DC0D0E">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TAK/NIE</w:t>
            </w:r>
          </w:p>
        </w:tc>
        <w:tc>
          <w:tcPr>
            <w:tcW w:w="1701" w:type="dxa"/>
            <w:tcBorders>
              <w:top w:val="single" w:sz="4" w:space="0" w:color="000000"/>
              <w:left w:val="single" w:sz="4" w:space="0" w:color="000000"/>
              <w:bottom w:val="single" w:sz="4" w:space="0" w:color="000000"/>
              <w:right w:val="single" w:sz="4" w:space="0" w:color="000000"/>
            </w:tcBorders>
          </w:tcPr>
          <w:p w14:paraId="2BC545D2" w14:textId="77777777" w:rsidR="00B14FD0" w:rsidRPr="008425F7" w:rsidRDefault="00B14FD0" w:rsidP="00DC0D0E">
            <w:pPr>
              <w:suppressAutoHyphens/>
              <w:spacing w:before="60" w:after="60" w:line="240" w:lineRule="auto"/>
              <w:rPr>
                <w:rFonts w:ascii="Garamond" w:eastAsia="Times New Roman" w:hAnsi="Garamond" w:cs="Times New Roman"/>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4A146633" w14:textId="77777777" w:rsidR="00B14FD0" w:rsidRPr="008425F7" w:rsidRDefault="00B14FD0" w:rsidP="00DC0D0E">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TAK – 1 pkt.</w:t>
            </w:r>
          </w:p>
          <w:p w14:paraId="0BA1955C" w14:textId="77777777" w:rsidR="00B14FD0" w:rsidRPr="008425F7" w:rsidRDefault="00B14FD0" w:rsidP="00DC0D0E">
            <w:pPr>
              <w:suppressAutoHyphens/>
              <w:spacing w:before="60" w:after="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NIE – 0 pkt.</w:t>
            </w:r>
          </w:p>
        </w:tc>
      </w:tr>
    </w:tbl>
    <w:p w14:paraId="7D70CB8E" w14:textId="77777777" w:rsidR="00BC771B" w:rsidRPr="008425F7" w:rsidRDefault="00BC771B" w:rsidP="00BC771B">
      <w:pPr>
        <w:suppressAutoHyphens/>
        <w:spacing w:after="0" w:line="240" w:lineRule="auto"/>
        <w:rPr>
          <w:rFonts w:ascii="Garamond" w:eastAsia="Times New Roman" w:hAnsi="Garamond" w:cs="Times New Roman"/>
          <w:b/>
          <w:lang w:eastAsia="ar-SA"/>
        </w:rPr>
      </w:pPr>
    </w:p>
    <w:p w14:paraId="6B3E01C4" w14:textId="77777777" w:rsidR="004029B8" w:rsidRDefault="004029B8" w:rsidP="008A7E6F">
      <w:pPr>
        <w:suppressAutoHyphens/>
        <w:spacing w:after="120" w:line="240" w:lineRule="auto"/>
        <w:jc w:val="center"/>
        <w:rPr>
          <w:rFonts w:ascii="Garamond" w:eastAsia="Times New Roman" w:hAnsi="Garamond" w:cs="Times New Roman"/>
          <w:b/>
          <w:lang w:eastAsia="ar-SA"/>
        </w:rPr>
      </w:pPr>
    </w:p>
    <w:p w14:paraId="44D6ADB8" w14:textId="77777777" w:rsidR="00ED4F92" w:rsidRDefault="00ED4F92" w:rsidP="008A7E6F">
      <w:pPr>
        <w:suppressAutoHyphens/>
        <w:spacing w:after="120" w:line="240" w:lineRule="auto"/>
        <w:jc w:val="center"/>
        <w:rPr>
          <w:rFonts w:ascii="Garamond" w:eastAsia="Times New Roman" w:hAnsi="Garamond" w:cs="Times New Roman"/>
          <w:b/>
          <w:lang w:eastAsia="ar-SA"/>
        </w:rPr>
      </w:pPr>
    </w:p>
    <w:p w14:paraId="7AD34CDF" w14:textId="77777777" w:rsidR="00ED4F92" w:rsidRPr="008425F7" w:rsidRDefault="00ED4F92" w:rsidP="008A7E6F">
      <w:pPr>
        <w:suppressAutoHyphens/>
        <w:spacing w:after="120" w:line="240" w:lineRule="auto"/>
        <w:jc w:val="center"/>
        <w:rPr>
          <w:rFonts w:ascii="Garamond" w:eastAsia="Times New Roman" w:hAnsi="Garamond" w:cs="Times New Roman"/>
          <w:b/>
          <w:lang w:eastAsia="ar-SA"/>
        </w:rPr>
      </w:pPr>
    </w:p>
    <w:p w14:paraId="17390FD5" w14:textId="77777777" w:rsidR="00BC771B" w:rsidRPr="008425F7" w:rsidRDefault="005838E5" w:rsidP="008A7E6F">
      <w:pPr>
        <w:suppressAutoHyphens/>
        <w:spacing w:after="120" w:line="240" w:lineRule="auto"/>
        <w:jc w:val="center"/>
        <w:rPr>
          <w:rFonts w:ascii="Garamond" w:eastAsia="Times New Roman" w:hAnsi="Garamond" w:cs="Times New Roman"/>
          <w:b/>
          <w:lang w:eastAsia="ar-SA"/>
        </w:rPr>
      </w:pPr>
      <w:r w:rsidRPr="008425F7">
        <w:rPr>
          <w:rFonts w:ascii="Garamond" w:eastAsia="Times New Roman" w:hAnsi="Garamond" w:cs="Times New Roman"/>
          <w:b/>
          <w:lang w:eastAsia="ar-SA"/>
        </w:rPr>
        <w:t xml:space="preserve">WARUNKI GWARANCJI </w:t>
      </w:r>
    </w:p>
    <w:tbl>
      <w:tblPr>
        <w:tblW w:w="15092" w:type="dxa"/>
        <w:tblInd w:w="-72" w:type="dxa"/>
        <w:tblLayout w:type="fixed"/>
        <w:tblCellMar>
          <w:left w:w="70" w:type="dxa"/>
          <w:right w:w="70" w:type="dxa"/>
        </w:tblCellMar>
        <w:tblLook w:val="0000" w:firstRow="0" w:lastRow="0" w:firstColumn="0" w:lastColumn="0" w:noHBand="0" w:noVBand="0"/>
      </w:tblPr>
      <w:tblGrid>
        <w:gridCol w:w="568"/>
        <w:gridCol w:w="8930"/>
        <w:gridCol w:w="1701"/>
        <w:gridCol w:w="1843"/>
        <w:gridCol w:w="2050"/>
      </w:tblGrid>
      <w:tr w:rsidR="00BC771B" w:rsidRPr="008425F7" w14:paraId="7364409F" w14:textId="77777777" w:rsidTr="008A7E6F">
        <w:tc>
          <w:tcPr>
            <w:tcW w:w="568" w:type="dxa"/>
            <w:tcBorders>
              <w:top w:val="single" w:sz="4" w:space="0" w:color="000000"/>
              <w:left w:val="single" w:sz="4" w:space="0" w:color="000000"/>
              <w:bottom w:val="single" w:sz="4" w:space="0" w:color="000000"/>
            </w:tcBorders>
            <w:shd w:val="clear" w:color="auto" w:fill="auto"/>
            <w:vAlign w:val="center"/>
          </w:tcPr>
          <w:p w14:paraId="03212BEF" w14:textId="77777777" w:rsidR="00BC771B" w:rsidRPr="008425F7" w:rsidRDefault="00BC771B" w:rsidP="00BC771B">
            <w:pPr>
              <w:suppressAutoHyphens/>
              <w:snapToGrid w:val="0"/>
              <w:spacing w:after="0" w:line="240" w:lineRule="auto"/>
              <w:jc w:val="center"/>
              <w:rPr>
                <w:rFonts w:ascii="Garamond" w:eastAsia="Times New Roman" w:hAnsi="Garamond" w:cs="Times New Roman"/>
                <w:b/>
                <w:bCs/>
                <w:lang w:eastAsia="ar-SA"/>
              </w:rPr>
            </w:pPr>
            <w:r w:rsidRPr="008425F7">
              <w:rPr>
                <w:rFonts w:ascii="Garamond" w:eastAsia="Times New Roman" w:hAnsi="Garamond" w:cs="Times New Roman"/>
                <w:b/>
                <w:bCs/>
                <w:lang w:eastAsia="ar-SA"/>
              </w:rPr>
              <w:t>LP</w:t>
            </w:r>
          </w:p>
        </w:tc>
        <w:tc>
          <w:tcPr>
            <w:tcW w:w="8930" w:type="dxa"/>
            <w:tcBorders>
              <w:top w:val="single" w:sz="4" w:space="0" w:color="000000"/>
              <w:left w:val="single" w:sz="4" w:space="0" w:color="000000"/>
              <w:bottom w:val="single" w:sz="4" w:space="0" w:color="000000"/>
            </w:tcBorders>
            <w:shd w:val="clear" w:color="auto" w:fill="auto"/>
            <w:vAlign w:val="center"/>
          </w:tcPr>
          <w:p w14:paraId="2A9F233A" w14:textId="77777777" w:rsidR="00BC771B" w:rsidRPr="008425F7"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8425F7">
              <w:rPr>
                <w:rFonts w:ascii="Garamond" w:eastAsia="Times New Roman" w:hAnsi="Garamond" w:cs="Times New Roman"/>
                <w:b/>
                <w:bCs/>
                <w:lang w:eastAsia="ar-SA"/>
              </w:rPr>
              <w:t>PARAMETR</w:t>
            </w:r>
          </w:p>
        </w:tc>
        <w:tc>
          <w:tcPr>
            <w:tcW w:w="1701" w:type="dxa"/>
            <w:tcBorders>
              <w:top w:val="single" w:sz="4" w:space="0" w:color="000000"/>
              <w:left w:val="single" w:sz="4" w:space="0" w:color="000000"/>
              <w:bottom w:val="single" w:sz="4" w:space="0" w:color="000000"/>
            </w:tcBorders>
            <w:shd w:val="clear" w:color="auto" w:fill="auto"/>
            <w:vAlign w:val="center"/>
          </w:tcPr>
          <w:p w14:paraId="361732C7" w14:textId="77777777" w:rsidR="00BC771B" w:rsidRPr="008425F7" w:rsidRDefault="00BC771B" w:rsidP="00BC771B">
            <w:pPr>
              <w:suppressAutoHyphens/>
              <w:snapToGrid w:val="0"/>
              <w:spacing w:after="0" w:line="240" w:lineRule="auto"/>
              <w:jc w:val="center"/>
              <w:rPr>
                <w:rFonts w:ascii="Garamond" w:eastAsia="Times New Roman" w:hAnsi="Garamond" w:cs="Times New Roman"/>
                <w:b/>
                <w:bCs/>
                <w:lang w:eastAsia="ar-SA"/>
              </w:rPr>
            </w:pPr>
            <w:r w:rsidRPr="008425F7">
              <w:rPr>
                <w:rFonts w:ascii="Garamond" w:eastAsia="Times New Roman" w:hAnsi="Garamond" w:cs="Times New Roman"/>
                <w:b/>
                <w:bCs/>
                <w:lang w:eastAsia="ar-SA"/>
              </w:rPr>
              <w:t>PARAMETR WYMAGANY</w:t>
            </w:r>
          </w:p>
        </w:tc>
        <w:tc>
          <w:tcPr>
            <w:tcW w:w="1843" w:type="dxa"/>
            <w:tcBorders>
              <w:top w:val="single" w:sz="4" w:space="0" w:color="000000"/>
              <w:left w:val="single" w:sz="4" w:space="0" w:color="000000"/>
              <w:bottom w:val="single" w:sz="4" w:space="0" w:color="000000"/>
            </w:tcBorders>
            <w:shd w:val="clear" w:color="auto" w:fill="auto"/>
            <w:vAlign w:val="center"/>
          </w:tcPr>
          <w:p w14:paraId="3303CA72" w14:textId="77777777" w:rsidR="00BC771B" w:rsidRPr="008425F7" w:rsidRDefault="00BC771B" w:rsidP="00BC771B">
            <w:pPr>
              <w:suppressAutoHyphens/>
              <w:snapToGrid w:val="0"/>
              <w:spacing w:after="0" w:line="240" w:lineRule="auto"/>
              <w:jc w:val="center"/>
              <w:rPr>
                <w:rFonts w:ascii="Garamond" w:eastAsia="Times New Roman" w:hAnsi="Garamond" w:cs="Times New Roman"/>
                <w:b/>
                <w:bCs/>
                <w:lang w:eastAsia="ar-SA"/>
              </w:rPr>
            </w:pPr>
            <w:r w:rsidRPr="008425F7">
              <w:rPr>
                <w:rFonts w:ascii="Garamond" w:eastAsia="Times New Roman" w:hAnsi="Garamond" w:cs="Times New Roman"/>
                <w:b/>
                <w:bCs/>
                <w:lang w:eastAsia="ar-SA"/>
              </w:rPr>
              <w:t>PARAMETR OFEROWANY</w:t>
            </w:r>
          </w:p>
        </w:tc>
        <w:tc>
          <w:tcPr>
            <w:tcW w:w="20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7A3C33" w14:textId="77777777" w:rsidR="00BC771B" w:rsidRPr="008425F7" w:rsidRDefault="00BC771B" w:rsidP="00BC771B">
            <w:pPr>
              <w:suppressAutoHyphens/>
              <w:snapToGrid w:val="0"/>
              <w:spacing w:after="0" w:line="240" w:lineRule="auto"/>
              <w:jc w:val="center"/>
              <w:rPr>
                <w:rFonts w:ascii="Garamond" w:eastAsia="Times New Roman" w:hAnsi="Garamond" w:cs="Times New Roman"/>
                <w:b/>
                <w:bCs/>
                <w:lang w:eastAsia="ar-SA"/>
              </w:rPr>
            </w:pPr>
            <w:r w:rsidRPr="008425F7">
              <w:rPr>
                <w:rFonts w:ascii="Garamond" w:eastAsia="Times New Roman" w:hAnsi="Garamond" w:cs="Times New Roman"/>
                <w:b/>
                <w:bCs/>
                <w:lang w:eastAsia="ar-SA"/>
              </w:rPr>
              <w:t>SPOSÓB OCENY</w:t>
            </w:r>
          </w:p>
        </w:tc>
      </w:tr>
      <w:tr w:rsidR="00966E35" w:rsidRPr="008425F7" w14:paraId="7FAA7819" w14:textId="77777777" w:rsidTr="008A7E6F">
        <w:tc>
          <w:tcPr>
            <w:tcW w:w="568" w:type="dxa"/>
            <w:tcBorders>
              <w:top w:val="single" w:sz="4" w:space="0" w:color="000000"/>
              <w:left w:val="single" w:sz="4" w:space="0" w:color="000000"/>
              <w:bottom w:val="single" w:sz="4" w:space="0" w:color="000000"/>
            </w:tcBorders>
            <w:shd w:val="clear" w:color="auto" w:fill="auto"/>
          </w:tcPr>
          <w:p w14:paraId="68101AA1" w14:textId="77777777" w:rsidR="00966E35" w:rsidRPr="008425F7" w:rsidRDefault="00966E35" w:rsidP="008A7E6F">
            <w:pPr>
              <w:pStyle w:val="Akapitzlist"/>
              <w:numPr>
                <w:ilvl w:val="0"/>
                <w:numId w:val="19"/>
              </w:numPr>
              <w:spacing w:before="60" w:after="60" w:line="240" w:lineRule="auto"/>
              <w:ind w:left="357" w:hanging="357"/>
              <w:rPr>
                <w:rFonts w:ascii="Garamond" w:hAnsi="Garamond"/>
                <w:color w:val="000000" w:themeColor="text1"/>
              </w:rPr>
            </w:pPr>
          </w:p>
        </w:tc>
        <w:tc>
          <w:tcPr>
            <w:tcW w:w="8930" w:type="dxa"/>
            <w:tcBorders>
              <w:top w:val="single" w:sz="4" w:space="0" w:color="000000"/>
              <w:left w:val="single" w:sz="4" w:space="0" w:color="000000"/>
              <w:bottom w:val="single" w:sz="4" w:space="0" w:color="000000"/>
            </w:tcBorders>
            <w:shd w:val="clear" w:color="auto" w:fill="auto"/>
            <w:vAlign w:val="center"/>
          </w:tcPr>
          <w:p w14:paraId="4CDA90E4" w14:textId="4D8BE999" w:rsidR="00675012" w:rsidRPr="008425F7" w:rsidRDefault="00966E35" w:rsidP="00675012">
            <w:pPr>
              <w:snapToGrid w:val="0"/>
              <w:spacing w:before="60" w:after="60" w:line="240" w:lineRule="auto"/>
              <w:jc w:val="both"/>
              <w:rPr>
                <w:rFonts w:ascii="Garamond" w:hAnsi="Garamond" w:cs="Times New Roman"/>
              </w:rPr>
            </w:pPr>
            <w:r w:rsidRPr="008425F7">
              <w:rPr>
                <w:rFonts w:ascii="Garamond" w:hAnsi="Garamond" w:cs="Times New Roman"/>
                <w:color w:val="000000" w:themeColor="text1"/>
              </w:rPr>
              <w:t xml:space="preserve">Okres gwarancji </w:t>
            </w:r>
            <w:r w:rsidR="00F65ECC">
              <w:rPr>
                <w:rFonts w:ascii="Garamond" w:hAnsi="Garamond" w:cs="Times New Roman"/>
                <w:color w:val="000000" w:themeColor="text1"/>
              </w:rPr>
              <w:t xml:space="preserve">aparatu </w:t>
            </w:r>
            <w:r w:rsidRPr="008425F7">
              <w:rPr>
                <w:rFonts w:ascii="Garamond" w:hAnsi="Garamond" w:cs="Times New Roman"/>
                <w:color w:val="000000" w:themeColor="text1"/>
              </w:rPr>
              <w:t>oraz współpracujących z nimi urządzeń  [liczba miesięcy]</w:t>
            </w:r>
          </w:p>
          <w:p w14:paraId="77F56513" w14:textId="77777777" w:rsidR="00966E35" w:rsidRPr="008425F7" w:rsidRDefault="00675012" w:rsidP="00675012">
            <w:pPr>
              <w:snapToGrid w:val="0"/>
              <w:spacing w:before="60" w:after="60" w:line="240" w:lineRule="auto"/>
              <w:jc w:val="both"/>
              <w:rPr>
                <w:rFonts w:ascii="Garamond" w:hAnsi="Garamond" w:cs="Times New Roman"/>
                <w:color w:val="000000" w:themeColor="text1"/>
              </w:rPr>
            </w:pPr>
            <w:r w:rsidRPr="008425F7">
              <w:rPr>
                <w:rFonts w:ascii="Garamond" w:hAnsi="Garamond" w:cs="Times New Roman"/>
                <w:color w:val="000000" w:themeColor="text1"/>
              </w:rPr>
              <w:t>UWAGA - należy podać pełną liczbę miesięcy. Wartości ułamkowe będą przy ocenie zaokrąglane w dół – do pełnych miesięcy. Zamawiający zastrzega, że okres rękojmi musi być równy okresowi gwarancji. Zamawiający zastrzega, że górną granicą punktacji gwarancji będzie 5 lat.</w:t>
            </w:r>
          </w:p>
        </w:tc>
        <w:tc>
          <w:tcPr>
            <w:tcW w:w="1701" w:type="dxa"/>
            <w:tcBorders>
              <w:top w:val="single" w:sz="4" w:space="0" w:color="000000"/>
              <w:left w:val="single" w:sz="4" w:space="0" w:color="000000"/>
              <w:bottom w:val="single" w:sz="4" w:space="0" w:color="000000"/>
            </w:tcBorders>
            <w:shd w:val="clear" w:color="auto" w:fill="auto"/>
            <w:vAlign w:val="center"/>
          </w:tcPr>
          <w:p w14:paraId="1C337979" w14:textId="77777777" w:rsidR="00966E35" w:rsidRPr="008425F7" w:rsidRDefault="00C83FFD" w:rsidP="00BC771B">
            <w:pPr>
              <w:suppressAutoHyphens/>
              <w:snapToGrid w:val="0"/>
              <w:spacing w:after="1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&gt;= 24</w:t>
            </w:r>
          </w:p>
        </w:tc>
        <w:tc>
          <w:tcPr>
            <w:tcW w:w="1843" w:type="dxa"/>
            <w:tcBorders>
              <w:top w:val="single" w:sz="4" w:space="0" w:color="000000"/>
              <w:left w:val="single" w:sz="4" w:space="0" w:color="000000"/>
              <w:bottom w:val="single" w:sz="4" w:space="0" w:color="000000"/>
            </w:tcBorders>
            <w:shd w:val="clear" w:color="auto" w:fill="auto"/>
          </w:tcPr>
          <w:p w14:paraId="7DC7DC43" w14:textId="77777777" w:rsidR="00966E35" w:rsidRPr="008425F7" w:rsidRDefault="00966E35" w:rsidP="00BC771B">
            <w:pPr>
              <w:suppressAutoHyphens/>
              <w:snapToGrid w:val="0"/>
              <w:spacing w:after="0" w:line="240" w:lineRule="auto"/>
              <w:rPr>
                <w:rFonts w:ascii="Garamond" w:eastAsia="Times New Roman" w:hAnsi="Garamond" w:cs="Times New Roman"/>
                <w:lang w:eastAsia="ar-SA"/>
              </w:rPr>
            </w:pPr>
          </w:p>
        </w:tc>
        <w:tc>
          <w:tcPr>
            <w:tcW w:w="20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59F737" w14:textId="77777777" w:rsidR="00675012" w:rsidRPr="008425F7" w:rsidRDefault="00675012" w:rsidP="00675012">
            <w:pPr>
              <w:suppressAutoHyphens/>
              <w:spacing w:after="0" w:line="240" w:lineRule="auto"/>
              <w:jc w:val="center"/>
              <w:rPr>
                <w:rFonts w:ascii="Garamond" w:eastAsia="Times New Roman" w:hAnsi="Garamond" w:cs="Times New Roman"/>
                <w:bCs/>
                <w:lang w:eastAsia="ar-SA"/>
              </w:rPr>
            </w:pPr>
            <w:r w:rsidRPr="008425F7">
              <w:rPr>
                <w:rFonts w:ascii="Garamond" w:eastAsia="Times New Roman" w:hAnsi="Garamond" w:cs="Times New Roman"/>
                <w:bCs/>
                <w:lang w:eastAsia="ar-SA"/>
              </w:rPr>
              <w:t>najdłuższy okres – 10 pkt.,</w:t>
            </w:r>
          </w:p>
          <w:p w14:paraId="516DE301" w14:textId="77777777" w:rsidR="00966E35" w:rsidRPr="008425F7" w:rsidRDefault="00675012" w:rsidP="00675012">
            <w:pPr>
              <w:suppressAutoHyphens/>
              <w:snapToGrid w:val="0"/>
              <w:spacing w:after="0" w:line="240" w:lineRule="auto"/>
              <w:jc w:val="center"/>
              <w:rPr>
                <w:rFonts w:ascii="Garamond" w:eastAsia="Times New Roman" w:hAnsi="Garamond" w:cs="Times New Roman"/>
                <w:lang w:eastAsia="ar-SA"/>
              </w:rPr>
            </w:pPr>
            <w:r w:rsidRPr="008425F7">
              <w:rPr>
                <w:rFonts w:ascii="Garamond" w:eastAsia="Times New Roman" w:hAnsi="Garamond" w:cs="Times New Roman"/>
                <w:bCs/>
                <w:lang w:eastAsia="ar-SA"/>
              </w:rPr>
              <w:t>inne – proporcjonalnie mniej (względem najdłuższej zaoferowanej gwarancji)</w:t>
            </w:r>
          </w:p>
        </w:tc>
      </w:tr>
      <w:tr w:rsidR="00966E35" w:rsidRPr="008425F7" w14:paraId="54919CEA" w14:textId="77777777" w:rsidTr="008A7E6F">
        <w:tc>
          <w:tcPr>
            <w:tcW w:w="568" w:type="dxa"/>
            <w:tcBorders>
              <w:left w:val="single" w:sz="4" w:space="0" w:color="000000"/>
              <w:bottom w:val="single" w:sz="4" w:space="0" w:color="000000"/>
            </w:tcBorders>
            <w:shd w:val="clear" w:color="auto" w:fill="auto"/>
          </w:tcPr>
          <w:p w14:paraId="49CE5603" w14:textId="77777777" w:rsidR="00966E35" w:rsidRPr="008425F7" w:rsidRDefault="00966E35" w:rsidP="008A7E6F">
            <w:pPr>
              <w:pStyle w:val="Akapitzlist"/>
              <w:numPr>
                <w:ilvl w:val="0"/>
                <w:numId w:val="19"/>
              </w:numPr>
              <w:spacing w:before="60" w:after="60" w:line="240" w:lineRule="auto"/>
              <w:ind w:left="357" w:hanging="357"/>
              <w:rPr>
                <w:rFonts w:ascii="Garamond" w:hAnsi="Garamond"/>
                <w:color w:val="000000" w:themeColor="text1"/>
              </w:rPr>
            </w:pPr>
          </w:p>
        </w:tc>
        <w:tc>
          <w:tcPr>
            <w:tcW w:w="8930" w:type="dxa"/>
            <w:tcBorders>
              <w:left w:val="single" w:sz="4" w:space="0" w:color="000000"/>
              <w:bottom w:val="single" w:sz="4" w:space="0" w:color="000000"/>
            </w:tcBorders>
            <w:shd w:val="clear" w:color="auto" w:fill="auto"/>
            <w:vAlign w:val="center"/>
          </w:tcPr>
          <w:p w14:paraId="0BC67F8B" w14:textId="77777777" w:rsidR="00966E35" w:rsidRPr="008425F7" w:rsidRDefault="00966E35" w:rsidP="008A7E6F">
            <w:pPr>
              <w:snapToGrid w:val="0"/>
              <w:spacing w:before="60" w:after="60" w:line="240" w:lineRule="auto"/>
              <w:jc w:val="both"/>
              <w:rPr>
                <w:rFonts w:ascii="Garamond" w:hAnsi="Garamond" w:cs="Times New Roman"/>
                <w:color w:val="000000" w:themeColor="text1"/>
              </w:rPr>
            </w:pPr>
            <w:r w:rsidRPr="008425F7">
              <w:rPr>
                <w:rFonts w:ascii="Garamond" w:hAnsi="Garamond" w:cs="Times New Roman"/>
                <w:color w:val="000000" w:themeColor="text1"/>
              </w:rPr>
              <w:t xml:space="preserve">Gwarancja produkcji części zamiennych [liczba lat] – min. 8 lat </w:t>
            </w:r>
          </w:p>
        </w:tc>
        <w:tc>
          <w:tcPr>
            <w:tcW w:w="1701" w:type="dxa"/>
            <w:tcBorders>
              <w:left w:val="single" w:sz="4" w:space="0" w:color="000000"/>
              <w:bottom w:val="single" w:sz="4" w:space="0" w:color="000000"/>
            </w:tcBorders>
            <w:shd w:val="clear" w:color="auto" w:fill="auto"/>
            <w:vAlign w:val="center"/>
          </w:tcPr>
          <w:p w14:paraId="5917B1CA" w14:textId="77777777" w:rsidR="00966E35" w:rsidRPr="008425F7" w:rsidRDefault="0028452D" w:rsidP="00BC771B">
            <w:pPr>
              <w:suppressAutoHyphens/>
              <w:snapToGrid w:val="0"/>
              <w:spacing w:after="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w:t>
            </w:r>
            <w:r w:rsidR="00B866E3" w:rsidRPr="008425F7">
              <w:rPr>
                <w:rFonts w:ascii="Garamond" w:eastAsia="Times New Roman" w:hAnsi="Garamond" w:cs="Times New Roman"/>
                <w:lang w:eastAsia="ar-SA"/>
              </w:rPr>
              <w:t>ak</w:t>
            </w:r>
            <w:r>
              <w:rPr>
                <w:rFonts w:ascii="Garamond" w:eastAsia="Times New Roman" w:hAnsi="Garamond" w:cs="Times New Roman"/>
                <w:lang w:eastAsia="ar-SA"/>
              </w:rPr>
              <w:t>, podać</w:t>
            </w:r>
          </w:p>
        </w:tc>
        <w:tc>
          <w:tcPr>
            <w:tcW w:w="1843" w:type="dxa"/>
            <w:tcBorders>
              <w:left w:val="single" w:sz="4" w:space="0" w:color="000000"/>
              <w:bottom w:val="single" w:sz="4" w:space="0" w:color="000000"/>
            </w:tcBorders>
            <w:shd w:val="clear" w:color="auto" w:fill="auto"/>
          </w:tcPr>
          <w:p w14:paraId="7D0C785B" w14:textId="77777777" w:rsidR="00966E35" w:rsidRPr="008425F7" w:rsidRDefault="00966E35" w:rsidP="00BC771B">
            <w:pPr>
              <w:suppressAutoHyphens/>
              <w:snapToGrid w:val="0"/>
              <w:spacing w:after="0" w:line="240" w:lineRule="auto"/>
              <w:rPr>
                <w:rFonts w:ascii="Garamond" w:eastAsia="Times New Roman" w:hAnsi="Garamond" w:cs="Times New Roman"/>
                <w:lang w:eastAsia="ar-SA"/>
              </w:rPr>
            </w:pPr>
          </w:p>
        </w:tc>
        <w:tc>
          <w:tcPr>
            <w:tcW w:w="2050" w:type="dxa"/>
            <w:tcBorders>
              <w:left w:val="single" w:sz="4" w:space="0" w:color="000000"/>
              <w:bottom w:val="single" w:sz="4" w:space="0" w:color="000000"/>
              <w:right w:val="single" w:sz="4" w:space="0" w:color="000000"/>
            </w:tcBorders>
            <w:shd w:val="clear" w:color="auto" w:fill="auto"/>
            <w:vAlign w:val="center"/>
          </w:tcPr>
          <w:p w14:paraId="6272436D" w14:textId="77777777" w:rsidR="00966E35" w:rsidRPr="008425F7" w:rsidRDefault="00B866E3" w:rsidP="00BC771B">
            <w:pPr>
              <w:suppressAutoHyphens/>
              <w:snapToGrid w:val="0"/>
              <w:spacing w:after="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966E35" w:rsidRPr="008425F7" w14:paraId="0311A7BB" w14:textId="77777777" w:rsidTr="008A7E6F">
        <w:tc>
          <w:tcPr>
            <w:tcW w:w="568" w:type="dxa"/>
            <w:tcBorders>
              <w:top w:val="single" w:sz="4" w:space="0" w:color="000000"/>
              <w:left w:val="single" w:sz="4" w:space="0" w:color="000000"/>
              <w:bottom w:val="single" w:sz="4" w:space="0" w:color="000000"/>
            </w:tcBorders>
            <w:shd w:val="clear" w:color="auto" w:fill="auto"/>
          </w:tcPr>
          <w:p w14:paraId="713DA18F" w14:textId="77777777" w:rsidR="00966E35" w:rsidRPr="008425F7" w:rsidRDefault="00966E35" w:rsidP="008A7E6F">
            <w:pPr>
              <w:pStyle w:val="Akapitzlist"/>
              <w:numPr>
                <w:ilvl w:val="0"/>
                <w:numId w:val="19"/>
              </w:numPr>
              <w:spacing w:before="60" w:after="60" w:line="240" w:lineRule="auto"/>
              <w:ind w:left="357" w:hanging="357"/>
              <w:rPr>
                <w:rFonts w:ascii="Garamond" w:hAnsi="Garamond"/>
                <w:color w:val="000000" w:themeColor="text1"/>
              </w:rPr>
            </w:pPr>
          </w:p>
        </w:tc>
        <w:tc>
          <w:tcPr>
            <w:tcW w:w="8930" w:type="dxa"/>
            <w:tcBorders>
              <w:top w:val="single" w:sz="4" w:space="0" w:color="000000"/>
              <w:left w:val="single" w:sz="4" w:space="0" w:color="000000"/>
              <w:bottom w:val="single" w:sz="4" w:space="0" w:color="000000"/>
            </w:tcBorders>
            <w:shd w:val="clear" w:color="auto" w:fill="auto"/>
            <w:vAlign w:val="center"/>
          </w:tcPr>
          <w:p w14:paraId="646BE202" w14:textId="77777777" w:rsidR="00966E35" w:rsidRPr="008425F7" w:rsidRDefault="00966E35" w:rsidP="008A7E6F">
            <w:pPr>
              <w:tabs>
                <w:tab w:val="left" w:pos="0"/>
              </w:tabs>
              <w:snapToGrid w:val="0"/>
              <w:spacing w:before="60" w:after="60" w:line="240" w:lineRule="auto"/>
              <w:jc w:val="both"/>
              <w:rPr>
                <w:rFonts w:ascii="Garamond" w:hAnsi="Garamond" w:cs="Times New Roman"/>
                <w:color w:val="000000" w:themeColor="text1"/>
              </w:rPr>
            </w:pPr>
            <w:r w:rsidRPr="008425F7">
              <w:rPr>
                <w:rFonts w:ascii="Garamond" w:hAnsi="Garamond" w:cs="Times New Roman"/>
                <w:color w:val="000000" w:themeColor="text1"/>
              </w:rPr>
              <w:t>Przedłużenie okresu gwarancji o każdy dzień trwającej naprawy</w:t>
            </w:r>
          </w:p>
        </w:tc>
        <w:tc>
          <w:tcPr>
            <w:tcW w:w="1701" w:type="dxa"/>
            <w:tcBorders>
              <w:top w:val="single" w:sz="4" w:space="0" w:color="000000"/>
              <w:left w:val="single" w:sz="4" w:space="0" w:color="000000"/>
              <w:bottom w:val="single" w:sz="4" w:space="0" w:color="000000"/>
            </w:tcBorders>
            <w:shd w:val="clear" w:color="auto" w:fill="auto"/>
            <w:vAlign w:val="center"/>
          </w:tcPr>
          <w:p w14:paraId="19CA58B2" w14:textId="77777777" w:rsidR="00966E35" w:rsidRPr="008425F7" w:rsidRDefault="00966E35" w:rsidP="00BC771B">
            <w:pPr>
              <w:suppressAutoHyphens/>
              <w:snapToGrid w:val="0"/>
              <w:spacing w:after="1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tcBorders>
            <w:shd w:val="clear" w:color="auto" w:fill="auto"/>
          </w:tcPr>
          <w:p w14:paraId="02B962B5" w14:textId="77777777" w:rsidR="00966E35" w:rsidRPr="008425F7" w:rsidRDefault="00966E35" w:rsidP="00BC771B">
            <w:pPr>
              <w:suppressAutoHyphens/>
              <w:autoSpaceDE w:val="0"/>
              <w:snapToGrid w:val="0"/>
              <w:spacing w:after="0" w:line="240" w:lineRule="auto"/>
              <w:rPr>
                <w:rFonts w:ascii="Garamond" w:eastAsia="Times New Roman" w:hAnsi="Garamond" w:cs="Times New Roman"/>
                <w:lang w:eastAsia="ar-SA"/>
              </w:rPr>
            </w:pPr>
          </w:p>
        </w:tc>
        <w:tc>
          <w:tcPr>
            <w:tcW w:w="20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0C7C84" w14:textId="77777777" w:rsidR="00966E35" w:rsidRPr="008425F7" w:rsidRDefault="00966E35" w:rsidP="00BC771B">
            <w:pPr>
              <w:suppressAutoHyphens/>
              <w:snapToGrid w:val="0"/>
              <w:spacing w:after="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966E35" w:rsidRPr="008425F7" w14:paraId="39CE8F16" w14:textId="77777777" w:rsidTr="008A7E6F">
        <w:tc>
          <w:tcPr>
            <w:tcW w:w="568" w:type="dxa"/>
            <w:tcBorders>
              <w:top w:val="single" w:sz="4" w:space="0" w:color="000000"/>
              <w:left w:val="single" w:sz="4" w:space="0" w:color="000000"/>
              <w:bottom w:val="single" w:sz="4" w:space="0" w:color="000000"/>
            </w:tcBorders>
            <w:shd w:val="clear" w:color="auto" w:fill="auto"/>
            <w:vAlign w:val="center"/>
          </w:tcPr>
          <w:p w14:paraId="575C57E5" w14:textId="77777777" w:rsidR="00966E35" w:rsidRPr="008425F7" w:rsidRDefault="00966E35" w:rsidP="008A7E6F">
            <w:pPr>
              <w:pStyle w:val="Akapitzlist"/>
              <w:numPr>
                <w:ilvl w:val="0"/>
                <w:numId w:val="19"/>
              </w:numPr>
              <w:suppressAutoHyphens/>
              <w:snapToGrid w:val="0"/>
              <w:spacing w:before="60" w:after="60" w:line="240" w:lineRule="auto"/>
              <w:ind w:left="357" w:hanging="357"/>
              <w:rPr>
                <w:rFonts w:ascii="Garamond" w:eastAsia="Times New Roman" w:hAnsi="Garamond"/>
                <w:lang w:eastAsia="ar-SA"/>
              </w:rPr>
            </w:pPr>
          </w:p>
        </w:tc>
        <w:tc>
          <w:tcPr>
            <w:tcW w:w="8930" w:type="dxa"/>
            <w:tcBorders>
              <w:top w:val="single" w:sz="4" w:space="0" w:color="000000"/>
              <w:left w:val="single" w:sz="4" w:space="0" w:color="000000"/>
              <w:bottom w:val="single" w:sz="4" w:space="0" w:color="000000"/>
            </w:tcBorders>
            <w:shd w:val="clear" w:color="auto" w:fill="auto"/>
          </w:tcPr>
          <w:p w14:paraId="0CA4D76B" w14:textId="77777777" w:rsidR="00966E35" w:rsidRPr="008425F7" w:rsidRDefault="00966E35" w:rsidP="008A7E6F">
            <w:pPr>
              <w:suppressAutoHyphens/>
              <w:snapToGrid w:val="0"/>
              <w:spacing w:before="60" w:after="60" w:line="240" w:lineRule="auto"/>
              <w:rPr>
                <w:rFonts w:ascii="Garamond" w:eastAsia="Times New Roman" w:hAnsi="Garamond" w:cs="Times New Roman"/>
                <w:lang w:eastAsia="ar-SA"/>
              </w:rPr>
            </w:pPr>
            <w:r w:rsidRPr="008425F7">
              <w:rPr>
                <w:rFonts w:ascii="Garamond" w:eastAsia="Times New Roman" w:hAnsi="Garamond" w:cs="Times New Roman"/>
                <w:lang w:eastAsia="ar-SA"/>
              </w:rPr>
              <w:t>Ilość przeglądów okresowych koniecznych do wykonywania po upływie okresu gwarancyjnego w celu zapewnienia sprawnej pracy aparatu (w okresie 1 roku)</w:t>
            </w:r>
          </w:p>
        </w:tc>
        <w:tc>
          <w:tcPr>
            <w:tcW w:w="1701" w:type="dxa"/>
            <w:tcBorders>
              <w:top w:val="single" w:sz="4" w:space="0" w:color="000000"/>
              <w:left w:val="single" w:sz="4" w:space="0" w:color="000000"/>
              <w:bottom w:val="single" w:sz="4" w:space="0" w:color="000000"/>
            </w:tcBorders>
            <w:shd w:val="clear" w:color="auto" w:fill="auto"/>
            <w:vAlign w:val="center"/>
          </w:tcPr>
          <w:p w14:paraId="2AE8EB94" w14:textId="77777777" w:rsidR="00966E35" w:rsidRPr="008425F7" w:rsidRDefault="00B31E01" w:rsidP="00BC771B">
            <w:pPr>
              <w:suppressAutoHyphens/>
              <w:snapToGrid w:val="0"/>
              <w:spacing w:after="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Tak/</w:t>
            </w:r>
            <w:r w:rsidR="00966E35" w:rsidRPr="008425F7">
              <w:rPr>
                <w:rFonts w:ascii="Garamond" w:eastAsia="Times New Roman" w:hAnsi="Garamond" w:cs="Times New Roman"/>
                <w:lang w:eastAsia="ar-SA"/>
              </w:rPr>
              <w:t>podać</w:t>
            </w:r>
          </w:p>
        </w:tc>
        <w:tc>
          <w:tcPr>
            <w:tcW w:w="1843" w:type="dxa"/>
            <w:tcBorders>
              <w:top w:val="single" w:sz="4" w:space="0" w:color="000000"/>
              <w:left w:val="single" w:sz="4" w:space="0" w:color="000000"/>
              <w:bottom w:val="single" w:sz="4" w:space="0" w:color="000000"/>
            </w:tcBorders>
            <w:shd w:val="clear" w:color="auto" w:fill="auto"/>
            <w:vAlign w:val="center"/>
          </w:tcPr>
          <w:p w14:paraId="44A26016" w14:textId="77777777" w:rsidR="00966E35" w:rsidRPr="008425F7" w:rsidRDefault="00966E35" w:rsidP="00BC771B">
            <w:pPr>
              <w:suppressAutoHyphens/>
              <w:snapToGrid w:val="0"/>
              <w:spacing w:after="0" w:line="240" w:lineRule="auto"/>
              <w:rPr>
                <w:rFonts w:ascii="Garamond" w:eastAsia="Times New Roman" w:hAnsi="Garamond" w:cs="Times New Roman"/>
                <w:lang w:eastAsia="ar-SA"/>
              </w:rPr>
            </w:pPr>
          </w:p>
        </w:tc>
        <w:tc>
          <w:tcPr>
            <w:tcW w:w="20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4D053C" w14:textId="77777777" w:rsidR="00966E35" w:rsidRPr="008425F7" w:rsidRDefault="00966E35" w:rsidP="00BC771B">
            <w:pPr>
              <w:suppressAutoHyphens/>
              <w:snapToGrid w:val="0"/>
              <w:spacing w:after="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jeden – 5 pkt, więcej – 0 pkt</w:t>
            </w:r>
          </w:p>
        </w:tc>
      </w:tr>
      <w:tr w:rsidR="00966E35" w:rsidRPr="008425F7" w14:paraId="4E8CF900" w14:textId="77777777" w:rsidTr="008A7E6F">
        <w:tc>
          <w:tcPr>
            <w:tcW w:w="568" w:type="dxa"/>
            <w:tcBorders>
              <w:top w:val="single" w:sz="4" w:space="0" w:color="000000"/>
              <w:left w:val="single" w:sz="4" w:space="0" w:color="000000"/>
              <w:bottom w:val="single" w:sz="4" w:space="0" w:color="000000"/>
            </w:tcBorders>
            <w:shd w:val="clear" w:color="auto" w:fill="auto"/>
            <w:vAlign w:val="center"/>
          </w:tcPr>
          <w:p w14:paraId="445412FD" w14:textId="77777777" w:rsidR="00966E35" w:rsidRPr="008425F7" w:rsidRDefault="00966E35" w:rsidP="008A7E6F">
            <w:pPr>
              <w:pStyle w:val="Akapitzlist"/>
              <w:numPr>
                <w:ilvl w:val="0"/>
                <w:numId w:val="19"/>
              </w:numPr>
              <w:suppressAutoHyphens/>
              <w:snapToGrid w:val="0"/>
              <w:spacing w:before="60" w:after="60" w:line="240" w:lineRule="auto"/>
              <w:ind w:left="357" w:hanging="357"/>
              <w:rPr>
                <w:rFonts w:ascii="Garamond" w:eastAsia="Times New Roman" w:hAnsi="Garamond"/>
                <w:lang w:eastAsia="ar-SA"/>
              </w:rPr>
            </w:pPr>
          </w:p>
        </w:tc>
        <w:tc>
          <w:tcPr>
            <w:tcW w:w="8930" w:type="dxa"/>
            <w:tcBorders>
              <w:top w:val="single" w:sz="4" w:space="0" w:color="000000"/>
              <w:left w:val="single" w:sz="4" w:space="0" w:color="000000"/>
              <w:bottom w:val="single" w:sz="4" w:space="0" w:color="000000"/>
            </w:tcBorders>
            <w:shd w:val="clear" w:color="auto" w:fill="auto"/>
          </w:tcPr>
          <w:p w14:paraId="68693F23" w14:textId="77777777" w:rsidR="00966E35" w:rsidRPr="008425F7" w:rsidRDefault="00966E35" w:rsidP="008A7E6F">
            <w:pPr>
              <w:suppressAutoHyphens/>
              <w:snapToGrid w:val="0"/>
              <w:spacing w:before="60" w:after="60" w:line="240" w:lineRule="auto"/>
              <w:rPr>
                <w:rFonts w:ascii="Garamond" w:eastAsia="Times New Roman" w:hAnsi="Garamond" w:cs="Times New Roman"/>
                <w:lang w:eastAsia="ar-SA"/>
              </w:rPr>
            </w:pPr>
            <w:r w:rsidRPr="008425F7">
              <w:rPr>
                <w:rFonts w:ascii="Garamond" w:eastAsia="Times New Roman" w:hAnsi="Garamond" w:cs="Times New Roman"/>
                <w:lang w:eastAsia="ar-SA"/>
              </w:rPr>
              <w:t>Aparat jest lub będzie pozbawiony wszelkich blokad, kodów serwisowych, itp. które po upływie gwarancji utrudniałyby właścicielowi dostęp do opcji serwisowych lub naprawę aparatu przez inny niż Wykonawca umowy podmiot w przypadku nie korzystania przez Zamawiającego z serwisu pogwarancyjnego Wykonawcy</w:t>
            </w:r>
          </w:p>
        </w:tc>
        <w:tc>
          <w:tcPr>
            <w:tcW w:w="1701" w:type="dxa"/>
            <w:tcBorders>
              <w:top w:val="single" w:sz="4" w:space="0" w:color="000000"/>
              <w:left w:val="single" w:sz="4" w:space="0" w:color="000000"/>
              <w:bottom w:val="single" w:sz="4" w:space="0" w:color="000000"/>
            </w:tcBorders>
            <w:shd w:val="clear" w:color="auto" w:fill="auto"/>
            <w:vAlign w:val="center"/>
          </w:tcPr>
          <w:p w14:paraId="28A809A4" w14:textId="77777777" w:rsidR="00966E35" w:rsidRPr="008425F7" w:rsidRDefault="00B31E01" w:rsidP="00BC771B">
            <w:pPr>
              <w:suppressAutoHyphens/>
              <w:snapToGrid w:val="0"/>
              <w:spacing w:after="16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Tak/ p</w:t>
            </w:r>
            <w:r w:rsidR="00966E35" w:rsidRPr="008425F7">
              <w:rPr>
                <w:rFonts w:ascii="Garamond" w:eastAsia="Times New Roman" w:hAnsi="Garamond" w:cs="Times New Roman"/>
                <w:lang w:eastAsia="ar-SA"/>
              </w:rPr>
              <w:t>odać</w:t>
            </w:r>
            <w:r w:rsidR="005838E5" w:rsidRPr="008425F7">
              <w:rPr>
                <w:rFonts w:ascii="Garamond" w:eastAsia="Times New Roman" w:hAnsi="Garamond" w:cs="Times New Roman"/>
                <w:lang w:eastAsia="ar-SA"/>
              </w:rPr>
              <w:t xml:space="preserve"> </w:t>
            </w:r>
          </w:p>
        </w:tc>
        <w:tc>
          <w:tcPr>
            <w:tcW w:w="1843" w:type="dxa"/>
            <w:tcBorders>
              <w:top w:val="single" w:sz="4" w:space="0" w:color="000000"/>
              <w:left w:val="single" w:sz="4" w:space="0" w:color="000000"/>
              <w:bottom w:val="single" w:sz="4" w:space="0" w:color="000000"/>
            </w:tcBorders>
            <w:shd w:val="clear" w:color="auto" w:fill="auto"/>
            <w:vAlign w:val="center"/>
          </w:tcPr>
          <w:p w14:paraId="5186AFF2" w14:textId="77777777" w:rsidR="00966E35" w:rsidRPr="008425F7" w:rsidRDefault="00966E35" w:rsidP="00BC771B">
            <w:pPr>
              <w:suppressAutoHyphens/>
              <w:snapToGrid w:val="0"/>
              <w:spacing w:after="0" w:line="240" w:lineRule="auto"/>
              <w:rPr>
                <w:rFonts w:ascii="Garamond" w:eastAsia="Times New Roman" w:hAnsi="Garamond" w:cs="Times New Roman"/>
                <w:lang w:eastAsia="ar-SA"/>
              </w:rPr>
            </w:pPr>
          </w:p>
        </w:tc>
        <w:tc>
          <w:tcPr>
            <w:tcW w:w="20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8A8D0" w14:textId="77777777" w:rsidR="00966E35" w:rsidRPr="008425F7" w:rsidRDefault="00966E35" w:rsidP="005838E5">
            <w:pPr>
              <w:suppressAutoHyphens/>
              <w:snapToGrid w:val="0"/>
              <w:spacing w:after="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Tak</w:t>
            </w:r>
            <w:r w:rsidR="005838E5" w:rsidRPr="008425F7">
              <w:rPr>
                <w:rFonts w:ascii="Garamond" w:eastAsia="Times New Roman" w:hAnsi="Garamond" w:cs="Times New Roman"/>
                <w:lang w:eastAsia="ar-SA"/>
              </w:rPr>
              <w:t>- 5 pkt.</w:t>
            </w:r>
          </w:p>
          <w:p w14:paraId="4810FB7E" w14:textId="77777777" w:rsidR="005838E5" w:rsidRPr="008425F7" w:rsidRDefault="005838E5" w:rsidP="005838E5">
            <w:pPr>
              <w:suppressAutoHyphens/>
              <w:snapToGrid w:val="0"/>
              <w:spacing w:after="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Nie - 0 pkt.</w:t>
            </w:r>
          </w:p>
        </w:tc>
      </w:tr>
    </w:tbl>
    <w:p w14:paraId="113941E1" w14:textId="77777777" w:rsidR="004029B8" w:rsidRPr="008425F7" w:rsidRDefault="004029B8" w:rsidP="00BC771B">
      <w:pPr>
        <w:suppressAutoHyphens/>
        <w:spacing w:after="0" w:line="240" w:lineRule="auto"/>
        <w:rPr>
          <w:rFonts w:ascii="Garamond" w:eastAsia="Times New Roman" w:hAnsi="Garamond" w:cs="Times New Roman"/>
          <w:b/>
          <w:lang w:eastAsia="ar-SA"/>
        </w:rPr>
      </w:pPr>
    </w:p>
    <w:p w14:paraId="5CA11626" w14:textId="77777777" w:rsidR="00BC771B" w:rsidRPr="008425F7" w:rsidRDefault="004029B8" w:rsidP="008A7E6F">
      <w:pPr>
        <w:suppressAutoHyphens/>
        <w:spacing w:after="120" w:line="240" w:lineRule="auto"/>
        <w:jc w:val="center"/>
        <w:rPr>
          <w:rFonts w:ascii="Garamond" w:eastAsia="Times New Roman" w:hAnsi="Garamond" w:cs="Times New Roman"/>
          <w:b/>
          <w:lang w:eastAsia="ar-SA"/>
        </w:rPr>
      </w:pPr>
      <w:r w:rsidRPr="008425F7">
        <w:rPr>
          <w:rFonts w:ascii="Garamond" w:eastAsia="Times New Roman" w:hAnsi="Garamond" w:cs="Times New Roman"/>
          <w:b/>
          <w:lang w:eastAsia="ar-SA"/>
        </w:rPr>
        <w:t>WARUNKI SERWISU</w:t>
      </w:r>
    </w:p>
    <w:tbl>
      <w:tblPr>
        <w:tblW w:w="15168" w:type="dxa"/>
        <w:tblInd w:w="-72" w:type="dxa"/>
        <w:tblLayout w:type="fixed"/>
        <w:tblCellMar>
          <w:left w:w="70" w:type="dxa"/>
          <w:right w:w="70" w:type="dxa"/>
        </w:tblCellMar>
        <w:tblLook w:val="0000" w:firstRow="0" w:lastRow="0" w:firstColumn="0" w:lastColumn="0" w:noHBand="0" w:noVBand="0"/>
      </w:tblPr>
      <w:tblGrid>
        <w:gridCol w:w="568"/>
        <w:gridCol w:w="8363"/>
        <w:gridCol w:w="1843"/>
        <w:gridCol w:w="2268"/>
        <w:gridCol w:w="2115"/>
        <w:gridCol w:w="11"/>
      </w:tblGrid>
      <w:tr w:rsidR="00BC771B" w:rsidRPr="008425F7" w14:paraId="13E02259" w14:textId="77777777" w:rsidTr="008A7E6F">
        <w:tc>
          <w:tcPr>
            <w:tcW w:w="568" w:type="dxa"/>
            <w:tcBorders>
              <w:top w:val="single" w:sz="4" w:space="0" w:color="000000"/>
              <w:left w:val="single" w:sz="4" w:space="0" w:color="000000"/>
              <w:bottom w:val="single" w:sz="4" w:space="0" w:color="000000"/>
            </w:tcBorders>
            <w:shd w:val="clear" w:color="auto" w:fill="auto"/>
            <w:vAlign w:val="center"/>
          </w:tcPr>
          <w:p w14:paraId="2ADB9F99" w14:textId="77777777" w:rsidR="00BC771B" w:rsidRPr="008425F7" w:rsidRDefault="00BC771B" w:rsidP="00BC771B">
            <w:pPr>
              <w:suppressAutoHyphens/>
              <w:snapToGrid w:val="0"/>
              <w:spacing w:after="0" w:line="240" w:lineRule="auto"/>
              <w:jc w:val="center"/>
              <w:rPr>
                <w:rFonts w:ascii="Garamond" w:eastAsia="Times New Roman" w:hAnsi="Garamond" w:cs="Times New Roman"/>
                <w:b/>
                <w:bCs/>
                <w:lang w:eastAsia="ar-SA"/>
              </w:rPr>
            </w:pPr>
            <w:r w:rsidRPr="008425F7">
              <w:rPr>
                <w:rFonts w:ascii="Garamond" w:eastAsia="Times New Roman" w:hAnsi="Garamond" w:cs="Times New Roman"/>
                <w:b/>
                <w:bCs/>
                <w:lang w:eastAsia="ar-SA"/>
              </w:rPr>
              <w:t>LP</w:t>
            </w:r>
          </w:p>
        </w:tc>
        <w:tc>
          <w:tcPr>
            <w:tcW w:w="8363" w:type="dxa"/>
            <w:tcBorders>
              <w:top w:val="single" w:sz="4" w:space="0" w:color="000000"/>
              <w:left w:val="single" w:sz="4" w:space="0" w:color="000000"/>
              <w:bottom w:val="single" w:sz="4" w:space="0" w:color="000000"/>
            </w:tcBorders>
            <w:shd w:val="clear" w:color="auto" w:fill="auto"/>
            <w:vAlign w:val="center"/>
          </w:tcPr>
          <w:p w14:paraId="46868AB8" w14:textId="77777777" w:rsidR="00BC771B" w:rsidRPr="008425F7"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8425F7">
              <w:rPr>
                <w:rFonts w:ascii="Garamond" w:eastAsia="Times New Roman" w:hAnsi="Garamond" w:cs="Times New Roman"/>
                <w:b/>
                <w:bCs/>
                <w:lang w:eastAsia="ar-SA"/>
              </w:rPr>
              <w:t>PARAMETR</w:t>
            </w:r>
          </w:p>
        </w:tc>
        <w:tc>
          <w:tcPr>
            <w:tcW w:w="1843" w:type="dxa"/>
            <w:tcBorders>
              <w:top w:val="single" w:sz="4" w:space="0" w:color="000000"/>
              <w:left w:val="single" w:sz="4" w:space="0" w:color="000000"/>
              <w:bottom w:val="single" w:sz="4" w:space="0" w:color="000000"/>
            </w:tcBorders>
            <w:shd w:val="clear" w:color="auto" w:fill="auto"/>
            <w:vAlign w:val="center"/>
          </w:tcPr>
          <w:p w14:paraId="3284A264" w14:textId="77777777" w:rsidR="00BC771B" w:rsidRPr="008425F7" w:rsidRDefault="00BC771B" w:rsidP="00BC771B">
            <w:pPr>
              <w:suppressAutoHyphens/>
              <w:snapToGrid w:val="0"/>
              <w:spacing w:after="0" w:line="240" w:lineRule="auto"/>
              <w:jc w:val="center"/>
              <w:rPr>
                <w:rFonts w:ascii="Garamond" w:eastAsia="Times New Roman" w:hAnsi="Garamond" w:cs="Times New Roman"/>
                <w:b/>
                <w:bCs/>
                <w:lang w:eastAsia="ar-SA"/>
              </w:rPr>
            </w:pPr>
            <w:r w:rsidRPr="008425F7">
              <w:rPr>
                <w:rFonts w:ascii="Garamond" w:eastAsia="Times New Roman" w:hAnsi="Garamond" w:cs="Times New Roman"/>
                <w:b/>
                <w:bCs/>
                <w:lang w:eastAsia="ar-SA"/>
              </w:rPr>
              <w:t>PARAMETR WYMAGANY</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69F3C" w14:textId="77777777" w:rsidR="00BC771B" w:rsidRPr="008425F7" w:rsidRDefault="00BC771B" w:rsidP="00BC771B">
            <w:pPr>
              <w:suppressAutoHyphens/>
              <w:snapToGrid w:val="0"/>
              <w:spacing w:after="0" w:line="240" w:lineRule="auto"/>
              <w:jc w:val="center"/>
              <w:rPr>
                <w:rFonts w:ascii="Garamond" w:eastAsia="Times New Roman" w:hAnsi="Garamond" w:cs="Times New Roman"/>
                <w:b/>
                <w:bCs/>
                <w:lang w:eastAsia="ar-SA"/>
              </w:rPr>
            </w:pPr>
            <w:r w:rsidRPr="008425F7">
              <w:rPr>
                <w:rFonts w:ascii="Garamond" w:eastAsia="Times New Roman" w:hAnsi="Garamond" w:cs="Times New Roman"/>
                <w:b/>
                <w:bCs/>
                <w:lang w:eastAsia="ar-SA"/>
              </w:rPr>
              <w:t>PARAMETR OFEROWANY</w:t>
            </w:r>
          </w:p>
        </w:tc>
        <w:tc>
          <w:tcPr>
            <w:tcW w:w="2126" w:type="dxa"/>
            <w:gridSpan w:val="2"/>
            <w:tcBorders>
              <w:top w:val="single" w:sz="4" w:space="0" w:color="auto"/>
              <w:bottom w:val="single" w:sz="4" w:space="0" w:color="auto"/>
              <w:right w:val="single" w:sz="4" w:space="0" w:color="auto"/>
            </w:tcBorders>
            <w:shd w:val="clear" w:color="auto" w:fill="auto"/>
          </w:tcPr>
          <w:p w14:paraId="07279086" w14:textId="77777777" w:rsidR="00BC771B" w:rsidRPr="008425F7" w:rsidRDefault="00BC771B" w:rsidP="00BC771B">
            <w:pPr>
              <w:spacing w:after="0" w:line="240" w:lineRule="auto"/>
              <w:jc w:val="center"/>
              <w:rPr>
                <w:rFonts w:ascii="Garamond" w:eastAsia="Times New Roman" w:hAnsi="Garamond" w:cs="Times New Roman"/>
                <w:bCs/>
                <w:lang w:eastAsia="ar-SA"/>
              </w:rPr>
            </w:pPr>
            <w:r w:rsidRPr="008425F7">
              <w:rPr>
                <w:rFonts w:ascii="Garamond" w:eastAsia="Times New Roman" w:hAnsi="Garamond" w:cs="Times New Roman"/>
                <w:b/>
                <w:bCs/>
                <w:lang w:eastAsia="ar-SA"/>
              </w:rPr>
              <w:t>SPOSÓB OCENY</w:t>
            </w:r>
          </w:p>
        </w:tc>
      </w:tr>
      <w:tr w:rsidR="00E42DA8" w:rsidRPr="008425F7" w14:paraId="0023F92A" w14:textId="77777777" w:rsidTr="008A7E6F">
        <w:trPr>
          <w:gridAfter w:val="1"/>
          <w:wAfter w:w="11" w:type="dxa"/>
        </w:trPr>
        <w:tc>
          <w:tcPr>
            <w:tcW w:w="568" w:type="dxa"/>
            <w:tcBorders>
              <w:top w:val="single" w:sz="4" w:space="0" w:color="000000"/>
              <w:left w:val="single" w:sz="4" w:space="0" w:color="000000"/>
              <w:bottom w:val="single" w:sz="4" w:space="0" w:color="000000"/>
            </w:tcBorders>
            <w:shd w:val="clear" w:color="auto" w:fill="auto"/>
            <w:vAlign w:val="center"/>
          </w:tcPr>
          <w:p w14:paraId="1892769E" w14:textId="77777777" w:rsidR="00E42DA8" w:rsidRPr="008425F7" w:rsidRDefault="00E42DA8" w:rsidP="008A7E6F">
            <w:pPr>
              <w:pStyle w:val="Akapitzlist"/>
              <w:numPr>
                <w:ilvl w:val="0"/>
                <w:numId w:val="19"/>
              </w:numPr>
              <w:spacing w:before="100" w:beforeAutospacing="1" w:after="100" w:afterAutospacing="1" w:line="288" w:lineRule="auto"/>
              <w:rPr>
                <w:rFonts w:ascii="Garamond" w:hAnsi="Garamond"/>
                <w:color w:val="000000" w:themeColor="text1"/>
              </w:rPr>
            </w:pPr>
          </w:p>
        </w:tc>
        <w:tc>
          <w:tcPr>
            <w:tcW w:w="8363" w:type="dxa"/>
            <w:tcBorders>
              <w:top w:val="single" w:sz="4" w:space="0" w:color="000000"/>
              <w:left w:val="single" w:sz="4" w:space="0" w:color="000000"/>
              <w:bottom w:val="single" w:sz="4" w:space="0" w:color="000000"/>
            </w:tcBorders>
            <w:shd w:val="clear" w:color="auto" w:fill="auto"/>
          </w:tcPr>
          <w:p w14:paraId="45DD4D69" w14:textId="77777777" w:rsidR="00E42DA8" w:rsidRPr="008425F7" w:rsidRDefault="00E42DA8" w:rsidP="008A7E6F">
            <w:pPr>
              <w:snapToGrid w:val="0"/>
              <w:spacing w:before="60" w:after="60" w:line="240" w:lineRule="auto"/>
              <w:jc w:val="both"/>
              <w:rPr>
                <w:rFonts w:ascii="Garamond" w:hAnsi="Garamond" w:cs="Times New Roman"/>
                <w:color w:val="000000" w:themeColor="text1"/>
              </w:rPr>
            </w:pPr>
            <w:r w:rsidRPr="008425F7">
              <w:rPr>
                <w:rFonts w:ascii="Garamond" w:hAnsi="Garamond" w:cs="Times New Roman"/>
                <w:color w:val="000000" w:themeColor="text1"/>
              </w:rPr>
              <w:t>W cenie oferty -  przeglądy okresowe w okresie gwarancji (w częstotliwości i w zakresie zgodnym z wymogami producenta)</w:t>
            </w:r>
          </w:p>
        </w:tc>
        <w:tc>
          <w:tcPr>
            <w:tcW w:w="1843" w:type="dxa"/>
            <w:tcBorders>
              <w:top w:val="single" w:sz="4" w:space="0" w:color="000000"/>
              <w:left w:val="single" w:sz="4" w:space="0" w:color="000000"/>
              <w:bottom w:val="single" w:sz="4" w:space="0" w:color="000000"/>
            </w:tcBorders>
            <w:shd w:val="clear" w:color="auto" w:fill="auto"/>
            <w:vAlign w:val="center"/>
          </w:tcPr>
          <w:p w14:paraId="55EF8FF5" w14:textId="77777777" w:rsidR="00E42DA8" w:rsidRPr="008425F7" w:rsidRDefault="00E42DA8" w:rsidP="008A7E6F">
            <w:pPr>
              <w:suppressAutoHyphens/>
              <w:snapToGrid w:val="0"/>
              <w:spacing w:after="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tak</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2728989" w14:textId="77777777" w:rsidR="00E42DA8" w:rsidRPr="008425F7" w:rsidRDefault="00E42DA8" w:rsidP="00BC771B">
            <w:pPr>
              <w:suppressAutoHyphens/>
              <w:spacing w:after="0" w:line="240" w:lineRule="auto"/>
              <w:jc w:val="center"/>
              <w:rPr>
                <w:rFonts w:ascii="Garamond" w:eastAsia="Times New Roman" w:hAnsi="Garamond" w:cs="Times New Roman"/>
                <w:lang w:eastAsia="ar-SA"/>
              </w:rPr>
            </w:pPr>
          </w:p>
        </w:tc>
        <w:tc>
          <w:tcPr>
            <w:tcW w:w="2115" w:type="dxa"/>
            <w:tcBorders>
              <w:bottom w:val="single" w:sz="4" w:space="0" w:color="auto"/>
              <w:right w:val="single" w:sz="4" w:space="0" w:color="auto"/>
            </w:tcBorders>
            <w:shd w:val="clear" w:color="auto" w:fill="auto"/>
            <w:vAlign w:val="center"/>
          </w:tcPr>
          <w:p w14:paraId="5F133D4F" w14:textId="77777777" w:rsidR="00E42DA8" w:rsidRPr="008425F7" w:rsidRDefault="00E42DA8" w:rsidP="008A7E6F">
            <w:pPr>
              <w:suppressAutoHyphens/>
              <w:spacing w:after="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E42DA8" w:rsidRPr="008425F7" w14:paraId="2D829F1D" w14:textId="77777777" w:rsidTr="008A7E6F">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7F1A5E3A" w14:textId="77777777" w:rsidR="00E42DA8" w:rsidRPr="008425F7" w:rsidRDefault="00E42DA8" w:rsidP="008A7E6F">
            <w:pPr>
              <w:pStyle w:val="Akapitzlist"/>
              <w:numPr>
                <w:ilvl w:val="0"/>
                <w:numId w:val="19"/>
              </w:numPr>
              <w:spacing w:before="100" w:beforeAutospacing="1" w:after="100" w:afterAutospacing="1" w:line="288" w:lineRule="auto"/>
              <w:rPr>
                <w:rFonts w:ascii="Garamond" w:hAnsi="Garamond"/>
                <w:color w:val="000000" w:themeColor="text1"/>
              </w:rPr>
            </w:pPr>
          </w:p>
        </w:tc>
        <w:tc>
          <w:tcPr>
            <w:tcW w:w="8363" w:type="dxa"/>
            <w:tcBorders>
              <w:top w:val="single" w:sz="4" w:space="0" w:color="000000"/>
              <w:left w:val="single" w:sz="4" w:space="0" w:color="000000"/>
              <w:bottom w:val="single" w:sz="4" w:space="0" w:color="000000"/>
            </w:tcBorders>
            <w:shd w:val="clear" w:color="auto" w:fill="auto"/>
          </w:tcPr>
          <w:p w14:paraId="319DCA17" w14:textId="77777777" w:rsidR="00E42DA8" w:rsidRPr="008425F7" w:rsidRDefault="00E42DA8" w:rsidP="008A7E6F">
            <w:pPr>
              <w:snapToGrid w:val="0"/>
              <w:spacing w:before="60" w:after="60" w:line="240" w:lineRule="auto"/>
              <w:jc w:val="both"/>
              <w:rPr>
                <w:rFonts w:ascii="Garamond" w:hAnsi="Garamond" w:cs="Times New Roman"/>
                <w:color w:val="000000" w:themeColor="text1"/>
              </w:rPr>
            </w:pPr>
            <w:r w:rsidRPr="008425F7">
              <w:rPr>
                <w:rFonts w:ascii="Garamond" w:hAnsi="Garamond" w:cs="Times New Roman"/>
                <w:color w:val="000000" w:themeColor="text1"/>
              </w:rPr>
              <w:t>Wszystkie czynności serwisowe, w tym przeglądy konserwacyjne, w okresie gwarancji - w ramach wynagrodzenia umownego</w:t>
            </w:r>
          </w:p>
        </w:tc>
        <w:tc>
          <w:tcPr>
            <w:tcW w:w="1843" w:type="dxa"/>
            <w:tcBorders>
              <w:top w:val="single" w:sz="4" w:space="0" w:color="000000"/>
              <w:left w:val="single" w:sz="4" w:space="0" w:color="000000"/>
              <w:bottom w:val="single" w:sz="4" w:space="0" w:color="000000"/>
            </w:tcBorders>
            <w:shd w:val="clear" w:color="auto" w:fill="auto"/>
            <w:vAlign w:val="center"/>
          </w:tcPr>
          <w:p w14:paraId="0D5E8F54" w14:textId="77777777" w:rsidR="00E42DA8" w:rsidRPr="008425F7" w:rsidRDefault="00E42DA8" w:rsidP="008A7E6F">
            <w:pPr>
              <w:suppressAutoHyphens/>
              <w:spacing w:after="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tak</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FAD3B1D" w14:textId="77777777" w:rsidR="00E42DA8" w:rsidRPr="008425F7" w:rsidRDefault="00E42DA8" w:rsidP="00BC771B">
            <w:pPr>
              <w:suppressAutoHyphens/>
              <w:spacing w:after="0" w:line="240" w:lineRule="auto"/>
              <w:jc w:val="center"/>
              <w:rPr>
                <w:rFonts w:ascii="Garamond" w:eastAsia="Times New Roman" w:hAnsi="Garamond" w:cs="Times New Roman"/>
                <w:lang w:eastAsia="ar-SA"/>
              </w:rPr>
            </w:pPr>
          </w:p>
        </w:tc>
        <w:tc>
          <w:tcPr>
            <w:tcW w:w="2115" w:type="dxa"/>
            <w:tcBorders>
              <w:top w:val="single" w:sz="4" w:space="0" w:color="auto"/>
              <w:bottom w:val="single" w:sz="4" w:space="0" w:color="auto"/>
              <w:right w:val="single" w:sz="4" w:space="0" w:color="auto"/>
            </w:tcBorders>
            <w:shd w:val="clear" w:color="auto" w:fill="auto"/>
            <w:vAlign w:val="center"/>
          </w:tcPr>
          <w:p w14:paraId="33C1D12E" w14:textId="77777777" w:rsidR="00E42DA8" w:rsidRPr="008425F7" w:rsidRDefault="00E42DA8" w:rsidP="008A7E6F">
            <w:pPr>
              <w:suppressAutoHyphens/>
              <w:spacing w:after="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E42DA8" w:rsidRPr="008425F7" w14:paraId="75C4BF5F" w14:textId="77777777" w:rsidTr="008A7E6F">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071EE75E" w14:textId="77777777" w:rsidR="00E42DA8" w:rsidRPr="008425F7" w:rsidRDefault="00E42DA8" w:rsidP="008A7E6F">
            <w:pPr>
              <w:pStyle w:val="Akapitzlist"/>
              <w:numPr>
                <w:ilvl w:val="0"/>
                <w:numId w:val="19"/>
              </w:numPr>
              <w:spacing w:before="100" w:beforeAutospacing="1" w:after="100" w:afterAutospacing="1" w:line="288" w:lineRule="auto"/>
              <w:rPr>
                <w:rFonts w:ascii="Garamond" w:hAnsi="Garamond"/>
                <w:color w:val="000000" w:themeColor="text1"/>
              </w:rPr>
            </w:pPr>
          </w:p>
        </w:tc>
        <w:tc>
          <w:tcPr>
            <w:tcW w:w="8363" w:type="dxa"/>
            <w:tcBorders>
              <w:top w:val="single" w:sz="4" w:space="0" w:color="000000"/>
              <w:left w:val="single" w:sz="4" w:space="0" w:color="000000"/>
              <w:bottom w:val="single" w:sz="4" w:space="0" w:color="000000"/>
            </w:tcBorders>
            <w:shd w:val="clear" w:color="auto" w:fill="auto"/>
          </w:tcPr>
          <w:p w14:paraId="479EADBB" w14:textId="77777777" w:rsidR="00E42DA8" w:rsidRPr="008425F7" w:rsidRDefault="00E42DA8" w:rsidP="008A7E6F">
            <w:pPr>
              <w:pStyle w:val="Lista-kontynuacja24"/>
              <w:snapToGrid w:val="0"/>
              <w:spacing w:before="60" w:after="60"/>
              <w:ind w:left="0"/>
              <w:jc w:val="both"/>
              <w:rPr>
                <w:rFonts w:ascii="Garamond" w:hAnsi="Garamond"/>
                <w:color w:val="000000" w:themeColor="text1"/>
                <w:sz w:val="22"/>
                <w:szCs w:val="22"/>
              </w:rPr>
            </w:pPr>
            <w:r w:rsidRPr="008425F7">
              <w:rPr>
                <w:rFonts w:ascii="Garamond" w:hAnsi="Garamond"/>
                <w:color w:val="000000" w:themeColor="text1"/>
                <w:sz w:val="22"/>
                <w:szCs w:val="22"/>
              </w:rPr>
              <w:t>Czas reakcji (dotyczy także reakcji zdalnej): „przyjęte zgłoszenie – podjęta naprawa” =&lt; 24 [godz.]</w:t>
            </w:r>
          </w:p>
        </w:tc>
        <w:tc>
          <w:tcPr>
            <w:tcW w:w="1843" w:type="dxa"/>
            <w:tcBorders>
              <w:top w:val="single" w:sz="4" w:space="0" w:color="000000"/>
              <w:left w:val="single" w:sz="4" w:space="0" w:color="000000"/>
              <w:bottom w:val="single" w:sz="4" w:space="0" w:color="000000"/>
            </w:tcBorders>
            <w:shd w:val="clear" w:color="auto" w:fill="auto"/>
            <w:vAlign w:val="center"/>
          </w:tcPr>
          <w:p w14:paraId="2D7BBBB2" w14:textId="77777777" w:rsidR="00E42DA8" w:rsidRPr="008425F7" w:rsidRDefault="00E42DA8" w:rsidP="008A7E6F">
            <w:pPr>
              <w:suppressAutoHyphens/>
              <w:spacing w:after="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tak</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EDC708E" w14:textId="77777777" w:rsidR="00E42DA8" w:rsidRPr="008425F7" w:rsidRDefault="00E42DA8" w:rsidP="00BC771B">
            <w:pPr>
              <w:suppressAutoHyphens/>
              <w:spacing w:after="0" w:line="240" w:lineRule="auto"/>
              <w:jc w:val="center"/>
              <w:rPr>
                <w:rFonts w:ascii="Garamond" w:eastAsia="Times New Roman" w:hAnsi="Garamond" w:cs="Times New Roman"/>
                <w:lang w:eastAsia="ar-SA"/>
              </w:rPr>
            </w:pPr>
          </w:p>
        </w:tc>
        <w:tc>
          <w:tcPr>
            <w:tcW w:w="2115" w:type="dxa"/>
            <w:tcBorders>
              <w:top w:val="single" w:sz="4" w:space="0" w:color="auto"/>
              <w:bottom w:val="single" w:sz="4" w:space="0" w:color="auto"/>
              <w:right w:val="single" w:sz="4" w:space="0" w:color="auto"/>
            </w:tcBorders>
            <w:shd w:val="clear" w:color="auto" w:fill="auto"/>
            <w:vAlign w:val="center"/>
          </w:tcPr>
          <w:p w14:paraId="69D6F012" w14:textId="77777777" w:rsidR="00E42DA8" w:rsidRPr="008425F7" w:rsidRDefault="00E42DA8" w:rsidP="008A7E6F">
            <w:pPr>
              <w:suppressAutoHyphens/>
              <w:spacing w:after="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E42DA8" w:rsidRPr="008425F7" w14:paraId="77FCF2A2" w14:textId="77777777" w:rsidTr="008A7E6F">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17EEA1BD" w14:textId="77777777" w:rsidR="00E42DA8" w:rsidRPr="008425F7" w:rsidRDefault="00E42DA8" w:rsidP="008A7E6F">
            <w:pPr>
              <w:pStyle w:val="Akapitzlist"/>
              <w:numPr>
                <w:ilvl w:val="0"/>
                <w:numId w:val="19"/>
              </w:numPr>
              <w:spacing w:before="100" w:beforeAutospacing="1" w:after="100" w:afterAutospacing="1" w:line="288" w:lineRule="auto"/>
              <w:rPr>
                <w:rFonts w:ascii="Garamond" w:hAnsi="Garamond"/>
                <w:color w:val="000000" w:themeColor="text1"/>
              </w:rPr>
            </w:pPr>
          </w:p>
        </w:tc>
        <w:tc>
          <w:tcPr>
            <w:tcW w:w="8363" w:type="dxa"/>
            <w:tcBorders>
              <w:top w:val="single" w:sz="4" w:space="0" w:color="000000"/>
              <w:left w:val="single" w:sz="4" w:space="0" w:color="000000"/>
              <w:bottom w:val="single" w:sz="4" w:space="0" w:color="000000"/>
            </w:tcBorders>
            <w:shd w:val="clear" w:color="auto" w:fill="auto"/>
          </w:tcPr>
          <w:p w14:paraId="38BF9DD0" w14:textId="77777777" w:rsidR="00E42DA8" w:rsidRPr="008425F7" w:rsidRDefault="00E42DA8" w:rsidP="008A7E6F">
            <w:pPr>
              <w:pStyle w:val="Lista-kontynuacja24"/>
              <w:snapToGrid w:val="0"/>
              <w:spacing w:before="60" w:after="60"/>
              <w:ind w:left="0"/>
              <w:jc w:val="both"/>
              <w:rPr>
                <w:rFonts w:ascii="Garamond" w:hAnsi="Garamond"/>
                <w:color w:val="000000" w:themeColor="text1"/>
                <w:sz w:val="22"/>
                <w:szCs w:val="22"/>
              </w:rPr>
            </w:pPr>
            <w:r w:rsidRPr="008425F7">
              <w:rPr>
                <w:rFonts w:ascii="Garamond" w:hAnsi="Garamond"/>
                <w:color w:val="000000" w:themeColor="text1"/>
                <w:sz w:val="22"/>
                <w:szCs w:val="22"/>
              </w:rPr>
              <w:t xml:space="preserve">Możliwość zgłoszeń 24h/dobę, 365 dni/rok </w:t>
            </w:r>
          </w:p>
        </w:tc>
        <w:tc>
          <w:tcPr>
            <w:tcW w:w="1843" w:type="dxa"/>
            <w:tcBorders>
              <w:top w:val="single" w:sz="4" w:space="0" w:color="000000"/>
              <w:left w:val="single" w:sz="4" w:space="0" w:color="000000"/>
              <w:bottom w:val="single" w:sz="4" w:space="0" w:color="000000"/>
            </w:tcBorders>
            <w:shd w:val="clear" w:color="auto" w:fill="auto"/>
            <w:vAlign w:val="center"/>
          </w:tcPr>
          <w:p w14:paraId="2A15F959" w14:textId="77777777" w:rsidR="00E42DA8" w:rsidRPr="008425F7" w:rsidRDefault="00E42DA8" w:rsidP="008A7E6F">
            <w:pPr>
              <w:suppressAutoHyphens/>
              <w:spacing w:after="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tak</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80B9B6F" w14:textId="77777777" w:rsidR="00E42DA8" w:rsidRPr="008425F7" w:rsidRDefault="00E42DA8" w:rsidP="00BC771B">
            <w:pPr>
              <w:suppressAutoHyphens/>
              <w:spacing w:after="0" w:line="240" w:lineRule="auto"/>
              <w:jc w:val="center"/>
              <w:rPr>
                <w:rFonts w:ascii="Garamond" w:eastAsia="Times New Roman" w:hAnsi="Garamond" w:cs="Times New Roman"/>
                <w:lang w:eastAsia="ar-SA"/>
              </w:rPr>
            </w:pPr>
          </w:p>
        </w:tc>
        <w:tc>
          <w:tcPr>
            <w:tcW w:w="2115" w:type="dxa"/>
            <w:tcBorders>
              <w:top w:val="single" w:sz="4" w:space="0" w:color="auto"/>
              <w:bottom w:val="single" w:sz="4" w:space="0" w:color="auto"/>
              <w:right w:val="single" w:sz="4" w:space="0" w:color="auto"/>
            </w:tcBorders>
            <w:shd w:val="clear" w:color="auto" w:fill="auto"/>
            <w:vAlign w:val="center"/>
          </w:tcPr>
          <w:p w14:paraId="6056AB78" w14:textId="77777777" w:rsidR="00E42DA8" w:rsidRPr="008425F7" w:rsidRDefault="00E42DA8" w:rsidP="008A7E6F">
            <w:pPr>
              <w:suppressAutoHyphens/>
              <w:spacing w:after="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E42DA8" w:rsidRPr="008425F7" w14:paraId="3BA895E6" w14:textId="77777777" w:rsidTr="008A7E6F">
        <w:trPr>
          <w:gridAfter w:val="1"/>
          <w:wAfter w:w="11" w:type="dxa"/>
          <w:trHeight w:val="560"/>
        </w:trPr>
        <w:tc>
          <w:tcPr>
            <w:tcW w:w="568" w:type="dxa"/>
            <w:tcBorders>
              <w:top w:val="single" w:sz="4" w:space="0" w:color="000000"/>
              <w:left w:val="single" w:sz="4" w:space="0" w:color="000000"/>
              <w:bottom w:val="single" w:sz="4" w:space="0" w:color="000000"/>
            </w:tcBorders>
            <w:shd w:val="clear" w:color="auto" w:fill="auto"/>
          </w:tcPr>
          <w:p w14:paraId="3DF51B1A" w14:textId="77777777" w:rsidR="00E42DA8" w:rsidRPr="008425F7" w:rsidRDefault="00E42DA8" w:rsidP="008A7E6F">
            <w:pPr>
              <w:pStyle w:val="Akapitzlist"/>
              <w:numPr>
                <w:ilvl w:val="0"/>
                <w:numId w:val="19"/>
              </w:numPr>
              <w:spacing w:before="100" w:beforeAutospacing="1" w:after="100" w:afterAutospacing="1" w:line="288" w:lineRule="auto"/>
              <w:rPr>
                <w:rFonts w:ascii="Garamond" w:hAnsi="Garamond"/>
                <w:color w:val="000000" w:themeColor="text1"/>
              </w:rPr>
            </w:pPr>
          </w:p>
        </w:tc>
        <w:tc>
          <w:tcPr>
            <w:tcW w:w="8363" w:type="dxa"/>
            <w:tcBorders>
              <w:top w:val="single" w:sz="4" w:space="0" w:color="000000"/>
              <w:left w:val="single" w:sz="4" w:space="0" w:color="000000"/>
              <w:bottom w:val="single" w:sz="4" w:space="0" w:color="000000"/>
            </w:tcBorders>
            <w:shd w:val="clear" w:color="auto" w:fill="auto"/>
          </w:tcPr>
          <w:p w14:paraId="7F1D7DCC" w14:textId="77777777" w:rsidR="00E42DA8" w:rsidRPr="008425F7" w:rsidRDefault="00E42DA8" w:rsidP="008A7E6F">
            <w:pPr>
              <w:pStyle w:val="Lista-kontynuacja24"/>
              <w:snapToGrid w:val="0"/>
              <w:spacing w:before="60" w:after="60"/>
              <w:ind w:left="0"/>
              <w:jc w:val="both"/>
              <w:rPr>
                <w:rFonts w:ascii="Garamond" w:hAnsi="Garamond"/>
                <w:color w:val="000000" w:themeColor="text1"/>
                <w:sz w:val="22"/>
                <w:szCs w:val="22"/>
              </w:rPr>
            </w:pPr>
            <w:r w:rsidRPr="008425F7">
              <w:rPr>
                <w:rFonts w:ascii="Garamond" w:hAnsi="Garamond"/>
                <w:color w:val="000000" w:themeColor="text1"/>
                <w:sz w:val="22"/>
                <w:szCs w:val="22"/>
              </w:rPr>
              <w:t>Wymiana każdego podzespołu na nowy po pierwszej  nieskutecznej próbie jego naprawy</w:t>
            </w:r>
          </w:p>
        </w:tc>
        <w:tc>
          <w:tcPr>
            <w:tcW w:w="1843" w:type="dxa"/>
            <w:tcBorders>
              <w:top w:val="single" w:sz="4" w:space="0" w:color="000000"/>
              <w:left w:val="single" w:sz="4" w:space="0" w:color="000000"/>
              <w:bottom w:val="single" w:sz="4" w:space="0" w:color="000000"/>
            </w:tcBorders>
            <w:shd w:val="clear" w:color="auto" w:fill="auto"/>
            <w:vAlign w:val="center"/>
          </w:tcPr>
          <w:p w14:paraId="296FF4A5" w14:textId="77777777" w:rsidR="00E42DA8" w:rsidRPr="008425F7" w:rsidRDefault="00E42DA8" w:rsidP="008A7E6F">
            <w:pPr>
              <w:suppressAutoHyphens/>
              <w:spacing w:after="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tak</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7092965" w14:textId="77777777" w:rsidR="00E42DA8" w:rsidRPr="008425F7" w:rsidRDefault="00E42DA8" w:rsidP="00BC771B">
            <w:pPr>
              <w:suppressAutoHyphens/>
              <w:spacing w:after="0" w:line="240" w:lineRule="auto"/>
              <w:jc w:val="center"/>
              <w:rPr>
                <w:rFonts w:ascii="Garamond" w:eastAsia="Times New Roman" w:hAnsi="Garamond" w:cs="Times New Roman"/>
                <w:lang w:eastAsia="ar-SA"/>
              </w:rPr>
            </w:pPr>
          </w:p>
        </w:tc>
        <w:tc>
          <w:tcPr>
            <w:tcW w:w="2115" w:type="dxa"/>
            <w:tcBorders>
              <w:top w:val="single" w:sz="4" w:space="0" w:color="auto"/>
              <w:bottom w:val="single" w:sz="4" w:space="0" w:color="auto"/>
              <w:right w:val="single" w:sz="4" w:space="0" w:color="auto"/>
            </w:tcBorders>
            <w:shd w:val="clear" w:color="auto" w:fill="auto"/>
            <w:vAlign w:val="center"/>
          </w:tcPr>
          <w:p w14:paraId="4585DE29" w14:textId="77777777" w:rsidR="00E42DA8" w:rsidRPr="008425F7" w:rsidRDefault="00E42DA8" w:rsidP="008A7E6F">
            <w:pPr>
              <w:suppressAutoHyphens/>
              <w:spacing w:after="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E42DA8" w:rsidRPr="008425F7" w14:paraId="155013CF" w14:textId="77777777" w:rsidTr="008A7E6F">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4D8B6B93" w14:textId="77777777" w:rsidR="00E42DA8" w:rsidRPr="008425F7" w:rsidRDefault="00E42DA8" w:rsidP="008A7E6F">
            <w:pPr>
              <w:pStyle w:val="Akapitzlist"/>
              <w:numPr>
                <w:ilvl w:val="0"/>
                <w:numId w:val="19"/>
              </w:numPr>
              <w:spacing w:before="100" w:beforeAutospacing="1" w:after="100" w:afterAutospacing="1" w:line="288" w:lineRule="auto"/>
              <w:rPr>
                <w:rFonts w:ascii="Garamond" w:hAnsi="Garamond"/>
                <w:color w:val="000000" w:themeColor="text1"/>
              </w:rPr>
            </w:pPr>
          </w:p>
        </w:tc>
        <w:tc>
          <w:tcPr>
            <w:tcW w:w="8363" w:type="dxa"/>
            <w:tcBorders>
              <w:top w:val="single" w:sz="4" w:space="0" w:color="000000"/>
              <w:left w:val="single" w:sz="4" w:space="0" w:color="000000"/>
              <w:bottom w:val="single" w:sz="4" w:space="0" w:color="000000"/>
            </w:tcBorders>
            <w:shd w:val="clear" w:color="auto" w:fill="auto"/>
          </w:tcPr>
          <w:p w14:paraId="78AACA21" w14:textId="77777777" w:rsidR="00E42DA8" w:rsidRPr="008425F7" w:rsidRDefault="00E42DA8" w:rsidP="008A7E6F">
            <w:pPr>
              <w:snapToGrid w:val="0"/>
              <w:spacing w:before="60" w:after="60" w:line="240" w:lineRule="auto"/>
              <w:jc w:val="both"/>
              <w:rPr>
                <w:rFonts w:ascii="Garamond" w:hAnsi="Garamond" w:cs="Times New Roman"/>
                <w:color w:val="000000" w:themeColor="text1"/>
              </w:rPr>
            </w:pPr>
            <w:r w:rsidRPr="008425F7">
              <w:rPr>
                <w:rFonts w:ascii="Garamond" w:hAnsi="Garamond" w:cs="Times New Roman"/>
                <w:color w:val="000000" w:themeColor="text1"/>
              </w:rPr>
              <w:t>Zakończenie działań serwisowych – najpóźniej w czasie nie dłuższym niż 3 dni roboczych od dnia zgłoszenia awarii, a w przypadku konieczności importu części zamiennych, nie dłuższym niż 7 dni roboczych od dnia zgłoszenia awarii.</w:t>
            </w:r>
          </w:p>
        </w:tc>
        <w:tc>
          <w:tcPr>
            <w:tcW w:w="1843" w:type="dxa"/>
            <w:tcBorders>
              <w:top w:val="single" w:sz="4" w:space="0" w:color="000000"/>
              <w:left w:val="single" w:sz="4" w:space="0" w:color="000000"/>
              <w:bottom w:val="single" w:sz="4" w:space="0" w:color="000000"/>
            </w:tcBorders>
            <w:shd w:val="clear" w:color="auto" w:fill="auto"/>
            <w:vAlign w:val="center"/>
          </w:tcPr>
          <w:p w14:paraId="4B194B20" w14:textId="77777777" w:rsidR="00E42DA8" w:rsidRPr="008425F7" w:rsidRDefault="00E42DA8" w:rsidP="008A7E6F">
            <w:pPr>
              <w:suppressAutoHyphens/>
              <w:spacing w:after="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tak</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463DD46" w14:textId="77777777" w:rsidR="00E42DA8" w:rsidRPr="008425F7" w:rsidRDefault="00E42DA8" w:rsidP="00BC771B">
            <w:pPr>
              <w:suppressAutoHyphens/>
              <w:spacing w:after="0" w:line="240" w:lineRule="auto"/>
              <w:jc w:val="center"/>
              <w:rPr>
                <w:rFonts w:ascii="Garamond" w:eastAsia="Times New Roman" w:hAnsi="Garamond" w:cs="Times New Roman"/>
                <w:lang w:eastAsia="ar-SA"/>
              </w:rPr>
            </w:pPr>
          </w:p>
        </w:tc>
        <w:tc>
          <w:tcPr>
            <w:tcW w:w="2115" w:type="dxa"/>
            <w:tcBorders>
              <w:top w:val="single" w:sz="4" w:space="0" w:color="auto"/>
              <w:right w:val="single" w:sz="4" w:space="0" w:color="auto"/>
            </w:tcBorders>
            <w:shd w:val="clear" w:color="auto" w:fill="auto"/>
            <w:vAlign w:val="center"/>
          </w:tcPr>
          <w:p w14:paraId="262C8752" w14:textId="77777777" w:rsidR="00E42DA8" w:rsidRPr="008425F7" w:rsidRDefault="00E42DA8" w:rsidP="008A7E6F">
            <w:pPr>
              <w:suppressAutoHyphens/>
              <w:spacing w:after="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E42DA8" w:rsidRPr="008425F7" w14:paraId="2D2142CC" w14:textId="77777777" w:rsidTr="008A7E6F">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3C149676" w14:textId="77777777" w:rsidR="00E42DA8" w:rsidRPr="008425F7" w:rsidRDefault="00E42DA8" w:rsidP="008A7E6F">
            <w:pPr>
              <w:pStyle w:val="Akapitzlist"/>
              <w:numPr>
                <w:ilvl w:val="0"/>
                <w:numId w:val="19"/>
              </w:numPr>
              <w:spacing w:before="100" w:beforeAutospacing="1" w:after="100" w:afterAutospacing="1" w:line="288" w:lineRule="auto"/>
              <w:rPr>
                <w:rFonts w:ascii="Garamond" w:hAnsi="Garamond"/>
                <w:color w:val="000000" w:themeColor="text1"/>
              </w:rPr>
            </w:pPr>
          </w:p>
        </w:tc>
        <w:tc>
          <w:tcPr>
            <w:tcW w:w="8363" w:type="dxa"/>
            <w:tcBorders>
              <w:top w:val="single" w:sz="4" w:space="0" w:color="000000"/>
              <w:left w:val="single" w:sz="4" w:space="0" w:color="000000"/>
              <w:bottom w:val="single" w:sz="4" w:space="0" w:color="000000"/>
            </w:tcBorders>
            <w:shd w:val="clear" w:color="auto" w:fill="auto"/>
            <w:vAlign w:val="center"/>
          </w:tcPr>
          <w:p w14:paraId="7CDCF16C" w14:textId="77777777" w:rsidR="00E42DA8" w:rsidRPr="008425F7" w:rsidRDefault="00E42DA8" w:rsidP="008A7E6F">
            <w:pPr>
              <w:tabs>
                <w:tab w:val="left" w:pos="0"/>
              </w:tabs>
              <w:snapToGrid w:val="0"/>
              <w:spacing w:before="60" w:after="60" w:line="240" w:lineRule="auto"/>
              <w:jc w:val="both"/>
              <w:rPr>
                <w:rFonts w:ascii="Garamond" w:hAnsi="Garamond" w:cs="Times New Roman"/>
                <w:color w:val="000000" w:themeColor="text1"/>
              </w:rPr>
            </w:pPr>
            <w:r w:rsidRPr="008425F7">
              <w:rPr>
                <w:rFonts w:ascii="Garamond" w:hAnsi="Garamond" w:cs="Times New Roman"/>
                <w:color w:val="000000" w:themeColor="text1"/>
              </w:rPr>
              <w:t>Struktura serwisowa gwarantująca realizację wymogów stawianych w niniejszej specyfikacji – należy podać wykaz serwisów i/lub serwisantów posiadających uprawnienia do obsługi serwisowej oferowanych urządzeń (należy podać dane teleadresowe, sposób kontaktu i liczbę osób serwisu własnego lub podwykonawcy posiadającego uprawnienia do tego typu działalności)</w:t>
            </w:r>
          </w:p>
        </w:tc>
        <w:tc>
          <w:tcPr>
            <w:tcW w:w="1843" w:type="dxa"/>
            <w:tcBorders>
              <w:top w:val="single" w:sz="4" w:space="0" w:color="000000"/>
              <w:left w:val="single" w:sz="4" w:space="0" w:color="000000"/>
              <w:bottom w:val="single" w:sz="4" w:space="0" w:color="000000"/>
            </w:tcBorders>
            <w:shd w:val="clear" w:color="auto" w:fill="auto"/>
            <w:vAlign w:val="center"/>
          </w:tcPr>
          <w:p w14:paraId="4326C428" w14:textId="77777777" w:rsidR="00E42DA8" w:rsidRPr="008425F7" w:rsidRDefault="00E42DA8" w:rsidP="008A7E6F">
            <w:pPr>
              <w:suppressAutoHyphens/>
              <w:spacing w:after="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Tak</w:t>
            </w:r>
          </w:p>
          <w:p w14:paraId="413FF930" w14:textId="77777777" w:rsidR="00E42DA8" w:rsidRPr="008425F7" w:rsidRDefault="00E42DA8" w:rsidP="008A7E6F">
            <w:pPr>
              <w:suppressAutoHyphens/>
              <w:spacing w:after="0" w:line="240" w:lineRule="auto"/>
              <w:jc w:val="center"/>
              <w:rPr>
                <w:rFonts w:ascii="Garamond" w:eastAsia="Times New Roman" w:hAnsi="Garamond" w:cs="Times New Roman"/>
                <w:lang w:eastAsia="ar-SA"/>
              </w:rPr>
            </w:pPr>
          </w:p>
          <w:p w14:paraId="4E478B4A" w14:textId="77777777" w:rsidR="00E42DA8" w:rsidRPr="008425F7" w:rsidRDefault="00E42DA8" w:rsidP="008A7E6F">
            <w:pPr>
              <w:suppressAutoHyphens/>
              <w:spacing w:after="0" w:line="240" w:lineRule="auto"/>
              <w:jc w:val="center"/>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9B78275" w14:textId="77777777" w:rsidR="00E42DA8" w:rsidRPr="008425F7" w:rsidRDefault="00E42DA8" w:rsidP="00BC771B">
            <w:pPr>
              <w:suppressAutoHyphens/>
              <w:spacing w:after="0" w:line="240" w:lineRule="auto"/>
              <w:jc w:val="center"/>
              <w:rPr>
                <w:rFonts w:ascii="Garamond" w:eastAsia="Times New Roman" w:hAnsi="Garamond" w:cs="Times New Roman"/>
                <w:lang w:eastAsia="ar-SA"/>
              </w:rPr>
            </w:pPr>
          </w:p>
        </w:tc>
        <w:tc>
          <w:tcPr>
            <w:tcW w:w="2115" w:type="dxa"/>
            <w:tcBorders>
              <w:top w:val="single" w:sz="4" w:space="0" w:color="auto"/>
              <w:right w:val="single" w:sz="4" w:space="0" w:color="auto"/>
            </w:tcBorders>
            <w:shd w:val="clear" w:color="auto" w:fill="auto"/>
            <w:vAlign w:val="center"/>
          </w:tcPr>
          <w:p w14:paraId="00147D8D" w14:textId="77777777" w:rsidR="00E42DA8" w:rsidRPr="008425F7" w:rsidRDefault="00B866E3" w:rsidP="008A7E6F">
            <w:pPr>
              <w:suppressAutoHyphens/>
              <w:spacing w:after="0" w:line="240" w:lineRule="auto"/>
              <w:jc w:val="center"/>
              <w:rPr>
                <w:rFonts w:ascii="Garamond" w:eastAsia="Times New Roman" w:hAnsi="Garamond" w:cs="Times New Roman"/>
                <w:lang w:eastAsia="ar-SA"/>
              </w:rPr>
            </w:pPr>
            <w:r w:rsidRPr="008425F7">
              <w:rPr>
                <w:rFonts w:ascii="Garamond" w:eastAsia="Times New Roman" w:hAnsi="Garamond" w:cs="Times New Roman"/>
                <w:lang w:eastAsia="ar-SA"/>
              </w:rPr>
              <w:t>---</w:t>
            </w:r>
          </w:p>
        </w:tc>
      </w:tr>
      <w:tr w:rsidR="00E42DA8" w:rsidRPr="008425F7" w14:paraId="21BC539F" w14:textId="77777777" w:rsidTr="008A7E6F">
        <w:tblPrEx>
          <w:tblBorders>
            <w:top w:val="single" w:sz="4" w:space="0" w:color="auto"/>
          </w:tblBorders>
        </w:tblPrEx>
        <w:trPr>
          <w:gridBefore w:val="4"/>
          <w:wBefore w:w="13042" w:type="dxa"/>
          <w:trHeight w:val="100"/>
        </w:trPr>
        <w:tc>
          <w:tcPr>
            <w:tcW w:w="2126" w:type="dxa"/>
            <w:gridSpan w:val="2"/>
            <w:tcBorders>
              <w:top w:val="single" w:sz="4" w:space="0" w:color="auto"/>
            </w:tcBorders>
          </w:tcPr>
          <w:p w14:paraId="700C44E7" w14:textId="77777777" w:rsidR="00E42DA8" w:rsidRPr="008425F7" w:rsidRDefault="00E42DA8" w:rsidP="00BC771B">
            <w:pPr>
              <w:suppressAutoHyphens/>
              <w:spacing w:after="0" w:line="240" w:lineRule="auto"/>
              <w:rPr>
                <w:rFonts w:ascii="Garamond" w:eastAsia="Times New Roman" w:hAnsi="Garamond" w:cs="Times New Roman"/>
                <w:lang w:eastAsia="ar-SA"/>
              </w:rPr>
            </w:pPr>
          </w:p>
        </w:tc>
      </w:tr>
    </w:tbl>
    <w:p w14:paraId="50E0BE6C" w14:textId="77777777" w:rsidR="00041E4B" w:rsidRPr="008425F7" w:rsidRDefault="00041E4B" w:rsidP="00ED4F92">
      <w:pPr>
        <w:suppressAutoHyphens/>
        <w:spacing w:after="0" w:line="240" w:lineRule="auto"/>
        <w:rPr>
          <w:rFonts w:ascii="Garamond" w:eastAsia="Times New Roman" w:hAnsi="Garamond" w:cs="Times New Roman"/>
          <w:b/>
          <w:lang w:eastAsia="ar-SA"/>
        </w:rPr>
      </w:pPr>
    </w:p>
    <w:p w14:paraId="58F60FE5" w14:textId="77777777" w:rsidR="00BC771B" w:rsidRPr="008425F7" w:rsidRDefault="004029B8" w:rsidP="00CE0BB7">
      <w:pPr>
        <w:suppressAutoHyphens/>
        <w:spacing w:after="0" w:line="240" w:lineRule="auto"/>
        <w:jc w:val="center"/>
        <w:rPr>
          <w:rFonts w:ascii="Garamond" w:eastAsia="Times New Roman" w:hAnsi="Garamond" w:cs="Times New Roman"/>
          <w:b/>
          <w:lang w:eastAsia="ar-SA"/>
        </w:rPr>
      </w:pPr>
      <w:r w:rsidRPr="008425F7">
        <w:rPr>
          <w:rFonts w:ascii="Garamond" w:eastAsia="Times New Roman" w:hAnsi="Garamond" w:cs="Times New Roman"/>
          <w:b/>
          <w:lang w:eastAsia="ar-SA"/>
        </w:rPr>
        <w:t>SZKOLENIA</w:t>
      </w:r>
    </w:p>
    <w:p w14:paraId="72CCBC26" w14:textId="77777777" w:rsidR="00BC771B" w:rsidRPr="008425F7" w:rsidRDefault="00BC771B" w:rsidP="00CE0BB7">
      <w:pPr>
        <w:suppressAutoHyphens/>
        <w:spacing w:after="0" w:line="240" w:lineRule="auto"/>
        <w:jc w:val="center"/>
        <w:rPr>
          <w:rFonts w:ascii="Garamond" w:eastAsia="Times New Roman" w:hAnsi="Garamond" w:cs="Times New Roman"/>
          <w:b/>
          <w:lang w:eastAsia="ar-SA"/>
        </w:rPr>
      </w:pPr>
    </w:p>
    <w:tbl>
      <w:tblPr>
        <w:tblStyle w:val="Tabela-Siatka"/>
        <w:tblW w:w="15134" w:type="dxa"/>
        <w:tblLayout w:type="fixed"/>
        <w:tblLook w:val="04A0" w:firstRow="1" w:lastRow="0" w:firstColumn="1" w:lastColumn="0" w:noHBand="0" w:noVBand="1"/>
      </w:tblPr>
      <w:tblGrid>
        <w:gridCol w:w="534"/>
        <w:gridCol w:w="8363"/>
        <w:gridCol w:w="1984"/>
        <w:gridCol w:w="2127"/>
        <w:gridCol w:w="2126"/>
      </w:tblGrid>
      <w:tr w:rsidR="008A7E6F" w:rsidRPr="008425F7" w14:paraId="62F2B51E" w14:textId="77777777" w:rsidTr="008A7E6F">
        <w:tc>
          <w:tcPr>
            <w:tcW w:w="534" w:type="dxa"/>
            <w:vAlign w:val="center"/>
          </w:tcPr>
          <w:p w14:paraId="335AF697" w14:textId="77777777" w:rsidR="008A7E6F" w:rsidRPr="008425F7" w:rsidRDefault="008A7E6F" w:rsidP="008A7E6F">
            <w:pPr>
              <w:suppressAutoHyphens/>
              <w:snapToGrid w:val="0"/>
              <w:jc w:val="center"/>
              <w:rPr>
                <w:rFonts w:ascii="Garamond" w:hAnsi="Garamond"/>
                <w:b/>
                <w:bCs/>
                <w:sz w:val="22"/>
                <w:szCs w:val="22"/>
                <w:lang w:eastAsia="ar-SA"/>
              </w:rPr>
            </w:pPr>
            <w:r w:rsidRPr="008425F7">
              <w:rPr>
                <w:rFonts w:ascii="Garamond" w:hAnsi="Garamond"/>
                <w:b/>
                <w:bCs/>
                <w:sz w:val="22"/>
                <w:szCs w:val="22"/>
                <w:lang w:eastAsia="ar-SA"/>
              </w:rPr>
              <w:t>LP</w:t>
            </w:r>
          </w:p>
        </w:tc>
        <w:tc>
          <w:tcPr>
            <w:tcW w:w="8363" w:type="dxa"/>
            <w:vAlign w:val="center"/>
          </w:tcPr>
          <w:p w14:paraId="43B2D134" w14:textId="77777777" w:rsidR="008A7E6F" w:rsidRPr="008425F7" w:rsidRDefault="008A7E6F" w:rsidP="008A7E6F">
            <w:pPr>
              <w:keepNext/>
              <w:numPr>
                <w:ilvl w:val="2"/>
                <w:numId w:val="1"/>
              </w:numPr>
              <w:suppressAutoHyphens/>
              <w:snapToGrid w:val="0"/>
              <w:jc w:val="center"/>
              <w:outlineLvl w:val="2"/>
              <w:rPr>
                <w:rFonts w:ascii="Garamond" w:hAnsi="Garamond"/>
                <w:b/>
                <w:bCs/>
                <w:sz w:val="22"/>
                <w:szCs w:val="22"/>
                <w:lang w:eastAsia="ar-SA"/>
              </w:rPr>
            </w:pPr>
            <w:r w:rsidRPr="008425F7">
              <w:rPr>
                <w:rFonts w:ascii="Garamond" w:hAnsi="Garamond"/>
                <w:b/>
                <w:bCs/>
                <w:sz w:val="22"/>
                <w:szCs w:val="22"/>
                <w:lang w:eastAsia="ar-SA"/>
              </w:rPr>
              <w:t>PARAMETR</w:t>
            </w:r>
          </w:p>
        </w:tc>
        <w:tc>
          <w:tcPr>
            <w:tcW w:w="1984" w:type="dxa"/>
            <w:vAlign w:val="center"/>
          </w:tcPr>
          <w:p w14:paraId="3E108345" w14:textId="77777777" w:rsidR="008A7E6F" w:rsidRPr="008425F7" w:rsidRDefault="008A7E6F" w:rsidP="008A7E6F">
            <w:pPr>
              <w:suppressAutoHyphens/>
              <w:snapToGrid w:val="0"/>
              <w:jc w:val="center"/>
              <w:rPr>
                <w:rFonts w:ascii="Garamond" w:hAnsi="Garamond"/>
                <w:b/>
                <w:bCs/>
                <w:sz w:val="22"/>
                <w:szCs w:val="22"/>
                <w:lang w:eastAsia="ar-SA"/>
              </w:rPr>
            </w:pPr>
            <w:r w:rsidRPr="008425F7">
              <w:rPr>
                <w:rFonts w:ascii="Garamond" w:hAnsi="Garamond"/>
                <w:b/>
                <w:bCs/>
                <w:sz w:val="22"/>
                <w:szCs w:val="22"/>
                <w:lang w:eastAsia="ar-SA"/>
              </w:rPr>
              <w:t>PARAMETR WYMAGANY</w:t>
            </w:r>
          </w:p>
        </w:tc>
        <w:tc>
          <w:tcPr>
            <w:tcW w:w="2127" w:type="dxa"/>
            <w:vAlign w:val="center"/>
          </w:tcPr>
          <w:p w14:paraId="1A88BD91" w14:textId="77777777" w:rsidR="008A7E6F" w:rsidRPr="008425F7" w:rsidRDefault="008A7E6F" w:rsidP="008A7E6F">
            <w:pPr>
              <w:suppressAutoHyphens/>
              <w:snapToGrid w:val="0"/>
              <w:jc w:val="center"/>
              <w:rPr>
                <w:rFonts w:ascii="Garamond" w:hAnsi="Garamond"/>
                <w:b/>
                <w:bCs/>
                <w:sz w:val="22"/>
                <w:szCs w:val="22"/>
                <w:lang w:eastAsia="ar-SA"/>
              </w:rPr>
            </w:pPr>
            <w:r w:rsidRPr="008425F7">
              <w:rPr>
                <w:rFonts w:ascii="Garamond" w:hAnsi="Garamond"/>
                <w:b/>
                <w:bCs/>
                <w:sz w:val="22"/>
                <w:szCs w:val="22"/>
                <w:lang w:eastAsia="ar-SA"/>
              </w:rPr>
              <w:t>PARAMETR OFEROWANY</w:t>
            </w:r>
          </w:p>
        </w:tc>
        <w:tc>
          <w:tcPr>
            <w:tcW w:w="2126" w:type="dxa"/>
          </w:tcPr>
          <w:p w14:paraId="0ADD32CE" w14:textId="77777777" w:rsidR="008A7E6F" w:rsidRPr="008425F7" w:rsidRDefault="008A7E6F" w:rsidP="008A7E6F">
            <w:pPr>
              <w:jc w:val="center"/>
              <w:rPr>
                <w:rFonts w:ascii="Garamond" w:hAnsi="Garamond"/>
                <w:bCs/>
                <w:sz w:val="22"/>
                <w:szCs w:val="22"/>
                <w:lang w:eastAsia="ar-SA"/>
              </w:rPr>
            </w:pPr>
            <w:r w:rsidRPr="008425F7">
              <w:rPr>
                <w:rFonts w:ascii="Garamond" w:hAnsi="Garamond"/>
                <w:b/>
                <w:bCs/>
                <w:sz w:val="22"/>
                <w:szCs w:val="22"/>
                <w:lang w:eastAsia="ar-SA"/>
              </w:rPr>
              <w:t>SPOSÓB OCENY</w:t>
            </w:r>
          </w:p>
        </w:tc>
      </w:tr>
      <w:tr w:rsidR="00B866E3" w:rsidRPr="008425F7" w14:paraId="7C505D3A" w14:textId="77777777" w:rsidTr="008A7E6F">
        <w:tc>
          <w:tcPr>
            <w:tcW w:w="534" w:type="dxa"/>
          </w:tcPr>
          <w:p w14:paraId="141B2727" w14:textId="77777777" w:rsidR="00B866E3" w:rsidRPr="008425F7" w:rsidRDefault="00B866E3" w:rsidP="008A7E6F">
            <w:pPr>
              <w:pStyle w:val="Akapitzlist"/>
              <w:numPr>
                <w:ilvl w:val="0"/>
                <w:numId w:val="19"/>
              </w:numPr>
              <w:spacing w:before="100" w:beforeAutospacing="1" w:after="100" w:afterAutospacing="1" w:line="288" w:lineRule="auto"/>
              <w:jc w:val="both"/>
              <w:rPr>
                <w:rFonts w:ascii="Garamond" w:eastAsia="Times New Roman" w:hAnsi="Garamond"/>
                <w:color w:val="000000" w:themeColor="text1"/>
                <w:sz w:val="22"/>
                <w:szCs w:val="22"/>
              </w:rPr>
            </w:pPr>
          </w:p>
        </w:tc>
        <w:tc>
          <w:tcPr>
            <w:tcW w:w="8363" w:type="dxa"/>
            <w:vAlign w:val="center"/>
          </w:tcPr>
          <w:p w14:paraId="70B9C22E" w14:textId="77777777" w:rsidR="00B866E3" w:rsidRPr="008425F7" w:rsidRDefault="00B14FD0" w:rsidP="00DF2B72">
            <w:pPr>
              <w:snapToGrid w:val="0"/>
              <w:spacing w:line="288" w:lineRule="auto"/>
              <w:jc w:val="both"/>
              <w:rPr>
                <w:rFonts w:ascii="Garamond" w:hAnsi="Garamond"/>
                <w:b/>
                <w:bCs/>
                <w:color w:val="000000" w:themeColor="text1"/>
                <w:sz w:val="22"/>
                <w:szCs w:val="22"/>
              </w:rPr>
            </w:pPr>
            <w:r w:rsidRPr="008425F7">
              <w:rPr>
                <w:rFonts w:ascii="Garamond" w:hAnsi="Garamond"/>
                <w:bCs/>
                <w:color w:val="000000" w:themeColor="text1"/>
                <w:sz w:val="22"/>
                <w:szCs w:val="22"/>
              </w:rPr>
              <w:t>S</w:t>
            </w:r>
            <w:r w:rsidR="00B866E3" w:rsidRPr="008425F7">
              <w:rPr>
                <w:rFonts w:ascii="Garamond" w:hAnsi="Garamond"/>
                <w:bCs/>
                <w:color w:val="000000" w:themeColor="text1"/>
                <w:sz w:val="22"/>
                <w:szCs w:val="22"/>
              </w:rPr>
              <w:t xml:space="preserve">zkolenia w trakcie dostawy i instalacji </w:t>
            </w:r>
          </w:p>
        </w:tc>
        <w:tc>
          <w:tcPr>
            <w:tcW w:w="1984" w:type="dxa"/>
          </w:tcPr>
          <w:p w14:paraId="215B55B3" w14:textId="77777777" w:rsidR="00B866E3" w:rsidRPr="008425F7" w:rsidRDefault="00B866E3" w:rsidP="00E42DA8">
            <w:pPr>
              <w:jc w:val="center"/>
              <w:rPr>
                <w:rFonts w:ascii="Garamond" w:hAnsi="Garamond"/>
                <w:sz w:val="22"/>
                <w:szCs w:val="22"/>
              </w:rPr>
            </w:pPr>
            <w:r w:rsidRPr="008425F7">
              <w:rPr>
                <w:rFonts w:ascii="Garamond" w:hAnsi="Garamond"/>
                <w:sz w:val="22"/>
                <w:szCs w:val="22"/>
                <w:lang w:eastAsia="ar-SA"/>
              </w:rPr>
              <w:t>Tak</w:t>
            </w:r>
          </w:p>
        </w:tc>
        <w:tc>
          <w:tcPr>
            <w:tcW w:w="2127" w:type="dxa"/>
          </w:tcPr>
          <w:p w14:paraId="47F37896" w14:textId="77777777" w:rsidR="00B866E3" w:rsidRPr="008425F7" w:rsidRDefault="00B866E3" w:rsidP="00BC771B">
            <w:pPr>
              <w:suppressAutoHyphens/>
              <w:rPr>
                <w:rFonts w:ascii="Garamond" w:hAnsi="Garamond"/>
                <w:sz w:val="22"/>
                <w:szCs w:val="22"/>
                <w:lang w:eastAsia="ar-SA"/>
              </w:rPr>
            </w:pPr>
          </w:p>
        </w:tc>
        <w:tc>
          <w:tcPr>
            <w:tcW w:w="2126" w:type="dxa"/>
          </w:tcPr>
          <w:p w14:paraId="6265F40C" w14:textId="77777777" w:rsidR="00B866E3" w:rsidRPr="008425F7" w:rsidRDefault="00B866E3" w:rsidP="00B866E3">
            <w:pPr>
              <w:jc w:val="center"/>
              <w:rPr>
                <w:rFonts w:ascii="Garamond" w:hAnsi="Garamond"/>
                <w:sz w:val="22"/>
                <w:szCs w:val="22"/>
              </w:rPr>
            </w:pPr>
            <w:r w:rsidRPr="008425F7">
              <w:rPr>
                <w:rFonts w:ascii="Garamond" w:hAnsi="Garamond"/>
                <w:sz w:val="22"/>
                <w:szCs w:val="22"/>
                <w:lang w:eastAsia="ar-SA"/>
              </w:rPr>
              <w:t>---</w:t>
            </w:r>
          </w:p>
        </w:tc>
      </w:tr>
      <w:tr w:rsidR="00B866E3" w:rsidRPr="008425F7" w14:paraId="3796323E" w14:textId="77777777" w:rsidTr="008A7E6F">
        <w:tc>
          <w:tcPr>
            <w:tcW w:w="534" w:type="dxa"/>
          </w:tcPr>
          <w:p w14:paraId="3215775A" w14:textId="77777777" w:rsidR="00B866E3" w:rsidRPr="008425F7" w:rsidRDefault="00B866E3" w:rsidP="008A7E6F">
            <w:pPr>
              <w:pStyle w:val="Akapitzlist"/>
              <w:numPr>
                <w:ilvl w:val="0"/>
                <w:numId w:val="19"/>
              </w:numPr>
              <w:spacing w:before="100" w:beforeAutospacing="1" w:after="100" w:afterAutospacing="1" w:line="288" w:lineRule="auto"/>
              <w:jc w:val="both"/>
              <w:rPr>
                <w:rFonts w:ascii="Garamond" w:eastAsia="Times New Roman" w:hAnsi="Garamond"/>
                <w:color w:val="000000" w:themeColor="text1"/>
                <w:sz w:val="22"/>
                <w:szCs w:val="22"/>
              </w:rPr>
            </w:pPr>
          </w:p>
        </w:tc>
        <w:tc>
          <w:tcPr>
            <w:tcW w:w="8363" w:type="dxa"/>
            <w:vAlign w:val="center"/>
          </w:tcPr>
          <w:p w14:paraId="7C908624" w14:textId="77777777" w:rsidR="00B866E3" w:rsidRPr="008425F7" w:rsidRDefault="00B866E3" w:rsidP="00DF2B72">
            <w:pPr>
              <w:snapToGrid w:val="0"/>
              <w:spacing w:line="288" w:lineRule="auto"/>
              <w:jc w:val="both"/>
              <w:rPr>
                <w:rFonts w:ascii="Garamond" w:hAnsi="Garamond"/>
                <w:sz w:val="22"/>
                <w:szCs w:val="22"/>
              </w:rPr>
            </w:pPr>
            <w:r w:rsidRPr="008425F7">
              <w:rPr>
                <w:rFonts w:ascii="Garamond" w:hAnsi="Garamond"/>
                <w:sz w:val="22"/>
                <w:szCs w:val="22"/>
              </w:rPr>
              <w:t>Szkolenia dla personelu technicznego (min. 2 oso</w:t>
            </w:r>
            <w:r w:rsidR="00B14FD0" w:rsidRPr="008425F7">
              <w:rPr>
                <w:rFonts w:ascii="Garamond" w:hAnsi="Garamond"/>
                <w:sz w:val="22"/>
                <w:szCs w:val="22"/>
              </w:rPr>
              <w:t xml:space="preserve">by </w:t>
            </w:r>
            <w:r w:rsidRPr="008425F7">
              <w:rPr>
                <w:rFonts w:ascii="Garamond" w:hAnsi="Garamond"/>
                <w:sz w:val="22"/>
                <w:szCs w:val="22"/>
              </w:rPr>
              <w:t xml:space="preserve">) z zakresu podstawowej diagnostyki stanu technicznego i wykonywania podstawowych czynności konserwacyjnych, naprawczych i przeglądowych </w:t>
            </w:r>
          </w:p>
        </w:tc>
        <w:tc>
          <w:tcPr>
            <w:tcW w:w="1984" w:type="dxa"/>
          </w:tcPr>
          <w:p w14:paraId="4F771A19" w14:textId="77777777" w:rsidR="00B866E3" w:rsidRPr="008425F7" w:rsidRDefault="00B866E3" w:rsidP="00E42DA8">
            <w:pPr>
              <w:jc w:val="center"/>
              <w:rPr>
                <w:rFonts w:ascii="Garamond" w:hAnsi="Garamond"/>
                <w:sz w:val="22"/>
                <w:szCs w:val="22"/>
              </w:rPr>
            </w:pPr>
            <w:r w:rsidRPr="008425F7">
              <w:rPr>
                <w:rFonts w:ascii="Garamond" w:hAnsi="Garamond"/>
                <w:sz w:val="22"/>
                <w:szCs w:val="22"/>
                <w:lang w:eastAsia="ar-SA"/>
              </w:rPr>
              <w:t>Tak</w:t>
            </w:r>
          </w:p>
        </w:tc>
        <w:tc>
          <w:tcPr>
            <w:tcW w:w="2127" w:type="dxa"/>
          </w:tcPr>
          <w:p w14:paraId="27311736" w14:textId="77777777" w:rsidR="00B866E3" w:rsidRPr="008425F7" w:rsidRDefault="00B866E3" w:rsidP="00BC771B">
            <w:pPr>
              <w:suppressAutoHyphens/>
              <w:rPr>
                <w:rFonts w:ascii="Garamond" w:hAnsi="Garamond"/>
                <w:sz w:val="22"/>
                <w:szCs w:val="22"/>
                <w:lang w:eastAsia="ar-SA"/>
              </w:rPr>
            </w:pPr>
          </w:p>
        </w:tc>
        <w:tc>
          <w:tcPr>
            <w:tcW w:w="2126" w:type="dxa"/>
          </w:tcPr>
          <w:p w14:paraId="21543C33" w14:textId="77777777" w:rsidR="00B866E3" w:rsidRPr="008425F7" w:rsidRDefault="00B866E3" w:rsidP="00B866E3">
            <w:pPr>
              <w:jc w:val="center"/>
              <w:rPr>
                <w:rFonts w:ascii="Garamond" w:hAnsi="Garamond"/>
                <w:sz w:val="22"/>
                <w:szCs w:val="22"/>
              </w:rPr>
            </w:pPr>
            <w:r w:rsidRPr="008425F7">
              <w:rPr>
                <w:rFonts w:ascii="Garamond" w:hAnsi="Garamond"/>
                <w:sz w:val="22"/>
                <w:szCs w:val="22"/>
                <w:lang w:eastAsia="ar-SA"/>
              </w:rPr>
              <w:t>---</w:t>
            </w:r>
          </w:p>
        </w:tc>
      </w:tr>
    </w:tbl>
    <w:p w14:paraId="18123377" w14:textId="77777777" w:rsidR="00BC771B" w:rsidRPr="008425F7" w:rsidRDefault="00BC771B" w:rsidP="00BC771B">
      <w:pPr>
        <w:suppressAutoHyphens/>
        <w:spacing w:after="0" w:line="240" w:lineRule="auto"/>
        <w:rPr>
          <w:rFonts w:ascii="Garamond" w:eastAsia="Times New Roman" w:hAnsi="Garamond" w:cs="Times New Roman"/>
          <w:lang w:eastAsia="ar-SA"/>
        </w:rPr>
      </w:pPr>
    </w:p>
    <w:p w14:paraId="0D4D25E3" w14:textId="77777777" w:rsidR="00BC771B" w:rsidRPr="008425F7" w:rsidRDefault="004029B8" w:rsidP="00CE0BB7">
      <w:pPr>
        <w:suppressAutoHyphens/>
        <w:spacing w:after="0" w:line="240" w:lineRule="auto"/>
        <w:jc w:val="center"/>
        <w:rPr>
          <w:rFonts w:ascii="Garamond" w:eastAsia="Times New Roman" w:hAnsi="Garamond" w:cs="Times New Roman"/>
          <w:b/>
          <w:lang w:eastAsia="ar-SA"/>
        </w:rPr>
      </w:pPr>
      <w:r w:rsidRPr="008425F7">
        <w:rPr>
          <w:rFonts w:ascii="Garamond" w:eastAsia="Times New Roman" w:hAnsi="Garamond" w:cs="Times New Roman"/>
          <w:b/>
          <w:lang w:eastAsia="ar-SA"/>
        </w:rPr>
        <w:t>DOKUMENTACJA</w:t>
      </w:r>
    </w:p>
    <w:p w14:paraId="63B33E25" w14:textId="77777777" w:rsidR="00BC771B" w:rsidRPr="008425F7" w:rsidRDefault="00BC771B" w:rsidP="00BC771B">
      <w:pPr>
        <w:suppressAutoHyphens/>
        <w:spacing w:after="0" w:line="240" w:lineRule="auto"/>
        <w:rPr>
          <w:rFonts w:ascii="Garamond" w:eastAsia="Times New Roman" w:hAnsi="Garamond" w:cs="Times New Roman"/>
          <w:lang w:eastAsia="ar-SA"/>
        </w:rPr>
      </w:pPr>
    </w:p>
    <w:tbl>
      <w:tblPr>
        <w:tblStyle w:val="Tabela-Siatka"/>
        <w:tblW w:w="15134" w:type="dxa"/>
        <w:tblLook w:val="04A0" w:firstRow="1" w:lastRow="0" w:firstColumn="1" w:lastColumn="0" w:noHBand="0" w:noVBand="1"/>
      </w:tblPr>
      <w:tblGrid>
        <w:gridCol w:w="534"/>
        <w:gridCol w:w="8363"/>
        <w:gridCol w:w="1984"/>
        <w:gridCol w:w="2127"/>
        <w:gridCol w:w="2126"/>
      </w:tblGrid>
      <w:tr w:rsidR="008A7E6F" w:rsidRPr="008425F7" w14:paraId="5AC1033B" w14:textId="77777777" w:rsidTr="004029B8">
        <w:tc>
          <w:tcPr>
            <w:tcW w:w="534" w:type="dxa"/>
            <w:vAlign w:val="center"/>
          </w:tcPr>
          <w:p w14:paraId="6E63F29F" w14:textId="77777777" w:rsidR="008A7E6F" w:rsidRPr="008425F7" w:rsidRDefault="008A7E6F" w:rsidP="008A7E6F">
            <w:pPr>
              <w:suppressAutoHyphens/>
              <w:snapToGrid w:val="0"/>
              <w:jc w:val="center"/>
              <w:rPr>
                <w:rFonts w:ascii="Garamond" w:hAnsi="Garamond"/>
                <w:b/>
                <w:bCs/>
                <w:sz w:val="22"/>
                <w:szCs w:val="22"/>
                <w:lang w:eastAsia="ar-SA"/>
              </w:rPr>
            </w:pPr>
            <w:r w:rsidRPr="008425F7">
              <w:rPr>
                <w:rFonts w:ascii="Garamond" w:hAnsi="Garamond"/>
                <w:b/>
                <w:bCs/>
                <w:sz w:val="22"/>
                <w:szCs w:val="22"/>
                <w:lang w:eastAsia="ar-SA"/>
              </w:rPr>
              <w:t>LP</w:t>
            </w:r>
          </w:p>
        </w:tc>
        <w:tc>
          <w:tcPr>
            <w:tcW w:w="8363" w:type="dxa"/>
            <w:vAlign w:val="center"/>
          </w:tcPr>
          <w:p w14:paraId="0B5FAE28" w14:textId="77777777" w:rsidR="008A7E6F" w:rsidRPr="008425F7" w:rsidRDefault="008A7E6F" w:rsidP="008A7E6F">
            <w:pPr>
              <w:keepNext/>
              <w:numPr>
                <w:ilvl w:val="2"/>
                <w:numId w:val="1"/>
              </w:numPr>
              <w:suppressAutoHyphens/>
              <w:snapToGrid w:val="0"/>
              <w:jc w:val="center"/>
              <w:outlineLvl w:val="2"/>
              <w:rPr>
                <w:rFonts w:ascii="Garamond" w:hAnsi="Garamond"/>
                <w:b/>
                <w:bCs/>
                <w:sz w:val="22"/>
                <w:szCs w:val="22"/>
                <w:lang w:eastAsia="ar-SA"/>
              </w:rPr>
            </w:pPr>
            <w:r w:rsidRPr="008425F7">
              <w:rPr>
                <w:rFonts w:ascii="Garamond" w:hAnsi="Garamond"/>
                <w:b/>
                <w:bCs/>
                <w:sz w:val="22"/>
                <w:szCs w:val="22"/>
                <w:lang w:eastAsia="ar-SA"/>
              </w:rPr>
              <w:t>PARAMETR</w:t>
            </w:r>
          </w:p>
        </w:tc>
        <w:tc>
          <w:tcPr>
            <w:tcW w:w="1984" w:type="dxa"/>
            <w:vAlign w:val="center"/>
          </w:tcPr>
          <w:p w14:paraId="70A8F9B0" w14:textId="77777777" w:rsidR="008A7E6F" w:rsidRPr="008425F7" w:rsidRDefault="008A7E6F" w:rsidP="008A7E6F">
            <w:pPr>
              <w:suppressAutoHyphens/>
              <w:snapToGrid w:val="0"/>
              <w:jc w:val="center"/>
              <w:rPr>
                <w:rFonts w:ascii="Garamond" w:hAnsi="Garamond"/>
                <w:b/>
                <w:bCs/>
                <w:sz w:val="22"/>
                <w:szCs w:val="22"/>
                <w:lang w:eastAsia="ar-SA"/>
              </w:rPr>
            </w:pPr>
            <w:r w:rsidRPr="008425F7">
              <w:rPr>
                <w:rFonts w:ascii="Garamond" w:hAnsi="Garamond"/>
                <w:b/>
                <w:bCs/>
                <w:sz w:val="22"/>
                <w:szCs w:val="22"/>
                <w:lang w:eastAsia="ar-SA"/>
              </w:rPr>
              <w:t>PARAMETR WYMAGANY</w:t>
            </w:r>
          </w:p>
        </w:tc>
        <w:tc>
          <w:tcPr>
            <w:tcW w:w="2127" w:type="dxa"/>
            <w:vAlign w:val="center"/>
          </w:tcPr>
          <w:p w14:paraId="1D7FC7E1" w14:textId="77777777" w:rsidR="008A7E6F" w:rsidRPr="008425F7" w:rsidRDefault="008A7E6F" w:rsidP="008A7E6F">
            <w:pPr>
              <w:suppressAutoHyphens/>
              <w:snapToGrid w:val="0"/>
              <w:jc w:val="center"/>
              <w:rPr>
                <w:rFonts w:ascii="Garamond" w:hAnsi="Garamond"/>
                <w:b/>
                <w:bCs/>
                <w:sz w:val="22"/>
                <w:szCs w:val="22"/>
                <w:lang w:eastAsia="ar-SA"/>
              </w:rPr>
            </w:pPr>
            <w:r w:rsidRPr="008425F7">
              <w:rPr>
                <w:rFonts w:ascii="Garamond" w:hAnsi="Garamond"/>
                <w:b/>
                <w:bCs/>
                <w:sz w:val="22"/>
                <w:szCs w:val="22"/>
                <w:lang w:eastAsia="ar-SA"/>
              </w:rPr>
              <w:t>PARAMETR OFEROWANY</w:t>
            </w:r>
          </w:p>
        </w:tc>
        <w:tc>
          <w:tcPr>
            <w:tcW w:w="2126" w:type="dxa"/>
            <w:vAlign w:val="center"/>
          </w:tcPr>
          <w:p w14:paraId="4A23CECA" w14:textId="77777777" w:rsidR="008A7E6F" w:rsidRPr="008425F7" w:rsidRDefault="008A7E6F" w:rsidP="008A7E6F">
            <w:pPr>
              <w:jc w:val="center"/>
              <w:rPr>
                <w:rFonts w:ascii="Garamond" w:hAnsi="Garamond"/>
                <w:bCs/>
                <w:sz w:val="22"/>
                <w:szCs w:val="22"/>
                <w:lang w:eastAsia="ar-SA"/>
              </w:rPr>
            </w:pPr>
            <w:r w:rsidRPr="008425F7">
              <w:rPr>
                <w:rFonts w:ascii="Garamond" w:hAnsi="Garamond"/>
                <w:b/>
                <w:bCs/>
                <w:sz w:val="22"/>
                <w:szCs w:val="22"/>
                <w:lang w:eastAsia="ar-SA"/>
              </w:rPr>
              <w:t>SPOSÓB OCENY</w:t>
            </w:r>
          </w:p>
        </w:tc>
      </w:tr>
      <w:tr w:rsidR="00B866E3" w:rsidRPr="008425F7" w14:paraId="0AAEA7B3" w14:textId="77777777" w:rsidTr="004029B8">
        <w:tc>
          <w:tcPr>
            <w:tcW w:w="534" w:type="dxa"/>
          </w:tcPr>
          <w:p w14:paraId="39A5E532" w14:textId="77777777" w:rsidR="00B866E3" w:rsidRPr="008425F7" w:rsidRDefault="00B866E3" w:rsidP="008A7E6F">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8363" w:type="dxa"/>
          </w:tcPr>
          <w:p w14:paraId="2C56852F" w14:textId="77777777" w:rsidR="00B866E3" w:rsidRPr="008425F7" w:rsidRDefault="00B866E3" w:rsidP="00DF2B72">
            <w:pPr>
              <w:autoSpaceDE w:val="0"/>
              <w:snapToGrid w:val="0"/>
              <w:spacing w:line="288" w:lineRule="auto"/>
              <w:jc w:val="both"/>
              <w:rPr>
                <w:rFonts w:ascii="Garamond" w:hAnsi="Garamond"/>
                <w:color w:val="000000" w:themeColor="text1"/>
                <w:sz w:val="22"/>
                <w:szCs w:val="22"/>
              </w:rPr>
            </w:pPr>
            <w:r w:rsidRPr="008425F7">
              <w:rPr>
                <w:rFonts w:ascii="Garamond" w:hAnsi="Garamond"/>
                <w:color w:val="000000" w:themeColor="text1"/>
                <w:sz w:val="22"/>
                <w:szCs w:val="22"/>
              </w:rPr>
              <w:t>Instrukcje obsługi w języku polskim w for</w:t>
            </w:r>
            <w:r w:rsidR="008A7E6F" w:rsidRPr="008425F7">
              <w:rPr>
                <w:rFonts w:ascii="Garamond" w:hAnsi="Garamond"/>
                <w:color w:val="000000" w:themeColor="text1"/>
                <w:sz w:val="22"/>
                <w:szCs w:val="22"/>
              </w:rPr>
              <w:t>mie elektronicznej i drukowanej</w:t>
            </w:r>
            <w:r w:rsidRPr="008425F7">
              <w:rPr>
                <w:rFonts w:ascii="Garamond" w:hAnsi="Garamond"/>
                <w:color w:val="000000" w:themeColor="text1"/>
                <w:sz w:val="22"/>
                <w:szCs w:val="22"/>
              </w:rPr>
              <w:t>(przekazane w momencie dostawy dla każdego egzemplarza) – dotyczy także urządzeń peryferyjnych</w:t>
            </w:r>
          </w:p>
        </w:tc>
        <w:tc>
          <w:tcPr>
            <w:tcW w:w="1984" w:type="dxa"/>
            <w:vAlign w:val="center"/>
          </w:tcPr>
          <w:p w14:paraId="0E4023A2" w14:textId="77777777" w:rsidR="00B866E3" w:rsidRPr="008425F7" w:rsidRDefault="00B866E3" w:rsidP="008A7E6F">
            <w:pPr>
              <w:jc w:val="center"/>
              <w:rPr>
                <w:rFonts w:ascii="Garamond" w:hAnsi="Garamond"/>
                <w:sz w:val="22"/>
                <w:szCs w:val="22"/>
              </w:rPr>
            </w:pPr>
            <w:r w:rsidRPr="008425F7">
              <w:rPr>
                <w:rFonts w:ascii="Garamond" w:hAnsi="Garamond"/>
                <w:sz w:val="22"/>
                <w:szCs w:val="22"/>
                <w:lang w:eastAsia="ar-SA"/>
              </w:rPr>
              <w:t>Tak</w:t>
            </w:r>
          </w:p>
        </w:tc>
        <w:tc>
          <w:tcPr>
            <w:tcW w:w="2127" w:type="dxa"/>
            <w:vAlign w:val="center"/>
          </w:tcPr>
          <w:p w14:paraId="4DA3C33C" w14:textId="77777777" w:rsidR="00B866E3" w:rsidRPr="008425F7" w:rsidRDefault="00B866E3" w:rsidP="008A7E6F">
            <w:pPr>
              <w:suppressAutoHyphens/>
              <w:jc w:val="center"/>
              <w:rPr>
                <w:rFonts w:ascii="Garamond" w:hAnsi="Garamond"/>
                <w:sz w:val="22"/>
                <w:szCs w:val="22"/>
                <w:lang w:eastAsia="ar-SA"/>
              </w:rPr>
            </w:pPr>
          </w:p>
        </w:tc>
        <w:tc>
          <w:tcPr>
            <w:tcW w:w="2126" w:type="dxa"/>
            <w:vAlign w:val="center"/>
          </w:tcPr>
          <w:p w14:paraId="1E85B648" w14:textId="77777777" w:rsidR="00B866E3" w:rsidRPr="008425F7" w:rsidRDefault="00B866E3" w:rsidP="008A7E6F">
            <w:pPr>
              <w:jc w:val="center"/>
              <w:rPr>
                <w:rFonts w:ascii="Garamond" w:hAnsi="Garamond"/>
                <w:sz w:val="22"/>
                <w:szCs w:val="22"/>
              </w:rPr>
            </w:pPr>
            <w:r w:rsidRPr="008425F7">
              <w:rPr>
                <w:rFonts w:ascii="Garamond" w:hAnsi="Garamond"/>
                <w:sz w:val="22"/>
                <w:szCs w:val="22"/>
                <w:lang w:eastAsia="ar-SA"/>
              </w:rPr>
              <w:t>---</w:t>
            </w:r>
          </w:p>
        </w:tc>
      </w:tr>
      <w:tr w:rsidR="00B866E3" w:rsidRPr="008425F7" w14:paraId="708AB3EE" w14:textId="77777777" w:rsidTr="004029B8">
        <w:tc>
          <w:tcPr>
            <w:tcW w:w="534" w:type="dxa"/>
          </w:tcPr>
          <w:p w14:paraId="696432B3" w14:textId="77777777" w:rsidR="00B866E3" w:rsidRPr="008425F7" w:rsidRDefault="00B866E3" w:rsidP="008A7E6F">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8363" w:type="dxa"/>
          </w:tcPr>
          <w:p w14:paraId="43F9F177" w14:textId="77777777" w:rsidR="00B866E3" w:rsidRPr="008425F7" w:rsidRDefault="00B866E3" w:rsidP="00DF2B72">
            <w:pPr>
              <w:snapToGrid w:val="0"/>
              <w:spacing w:line="288" w:lineRule="auto"/>
              <w:jc w:val="both"/>
              <w:rPr>
                <w:rFonts w:ascii="Garamond" w:hAnsi="Garamond"/>
                <w:color w:val="000000" w:themeColor="text1"/>
                <w:sz w:val="22"/>
                <w:szCs w:val="22"/>
              </w:rPr>
            </w:pPr>
            <w:r w:rsidRPr="008425F7">
              <w:rPr>
                <w:rFonts w:ascii="Garamond" w:hAnsi="Garamond"/>
                <w:color w:val="000000" w:themeColor="text1"/>
                <w:sz w:val="22"/>
                <w:szCs w:val="22"/>
              </w:rPr>
              <w:t>W cenie urządzenia znajduje się komplet akcesoriów, okablowania itp. asortymentu niezbędnego do uruchomienia i funkcjonowania aparatu jako całości w wymaganej specyfikacją konfiguracji</w:t>
            </w:r>
          </w:p>
        </w:tc>
        <w:tc>
          <w:tcPr>
            <w:tcW w:w="1984" w:type="dxa"/>
            <w:vAlign w:val="center"/>
          </w:tcPr>
          <w:p w14:paraId="66B14668" w14:textId="77777777" w:rsidR="00B866E3" w:rsidRPr="008425F7" w:rsidRDefault="00B866E3" w:rsidP="008A7E6F">
            <w:pPr>
              <w:jc w:val="center"/>
              <w:rPr>
                <w:rFonts w:ascii="Garamond" w:hAnsi="Garamond"/>
                <w:sz w:val="22"/>
                <w:szCs w:val="22"/>
              </w:rPr>
            </w:pPr>
            <w:r w:rsidRPr="008425F7">
              <w:rPr>
                <w:rFonts w:ascii="Garamond" w:hAnsi="Garamond"/>
                <w:sz w:val="22"/>
                <w:szCs w:val="22"/>
                <w:lang w:eastAsia="ar-SA"/>
              </w:rPr>
              <w:t>Tak</w:t>
            </w:r>
          </w:p>
        </w:tc>
        <w:tc>
          <w:tcPr>
            <w:tcW w:w="2127" w:type="dxa"/>
            <w:vAlign w:val="center"/>
          </w:tcPr>
          <w:p w14:paraId="39E6FE5D" w14:textId="77777777" w:rsidR="00B866E3" w:rsidRPr="008425F7" w:rsidRDefault="00B866E3" w:rsidP="008A7E6F">
            <w:pPr>
              <w:suppressAutoHyphens/>
              <w:jc w:val="center"/>
              <w:rPr>
                <w:rFonts w:ascii="Garamond" w:hAnsi="Garamond"/>
                <w:sz w:val="22"/>
                <w:szCs w:val="22"/>
                <w:lang w:eastAsia="ar-SA"/>
              </w:rPr>
            </w:pPr>
          </w:p>
        </w:tc>
        <w:tc>
          <w:tcPr>
            <w:tcW w:w="2126" w:type="dxa"/>
            <w:vAlign w:val="center"/>
          </w:tcPr>
          <w:p w14:paraId="6DB915EA" w14:textId="77777777" w:rsidR="00B866E3" w:rsidRPr="008425F7" w:rsidRDefault="00B866E3" w:rsidP="008A7E6F">
            <w:pPr>
              <w:jc w:val="center"/>
              <w:rPr>
                <w:rFonts w:ascii="Garamond" w:hAnsi="Garamond"/>
                <w:sz w:val="22"/>
                <w:szCs w:val="22"/>
              </w:rPr>
            </w:pPr>
            <w:r w:rsidRPr="008425F7">
              <w:rPr>
                <w:rFonts w:ascii="Garamond" w:hAnsi="Garamond"/>
                <w:sz w:val="22"/>
                <w:szCs w:val="22"/>
                <w:lang w:eastAsia="ar-SA"/>
              </w:rPr>
              <w:t>---</w:t>
            </w:r>
          </w:p>
        </w:tc>
      </w:tr>
      <w:tr w:rsidR="00B866E3" w:rsidRPr="008425F7" w14:paraId="0E8E2C2D" w14:textId="77777777" w:rsidTr="004029B8">
        <w:tc>
          <w:tcPr>
            <w:tcW w:w="534" w:type="dxa"/>
          </w:tcPr>
          <w:p w14:paraId="1425B078" w14:textId="77777777" w:rsidR="00B866E3" w:rsidRPr="008425F7" w:rsidRDefault="00B866E3" w:rsidP="008A7E6F">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8363" w:type="dxa"/>
            <w:vAlign w:val="center"/>
          </w:tcPr>
          <w:p w14:paraId="04EF9A94" w14:textId="77777777" w:rsidR="00B866E3" w:rsidRPr="008425F7" w:rsidRDefault="00B866E3" w:rsidP="00DF2B72">
            <w:pPr>
              <w:snapToGrid w:val="0"/>
              <w:spacing w:line="288" w:lineRule="auto"/>
              <w:jc w:val="both"/>
              <w:rPr>
                <w:rFonts w:ascii="Garamond" w:hAnsi="Garamond"/>
                <w:color w:val="000000" w:themeColor="text1"/>
                <w:sz w:val="22"/>
                <w:szCs w:val="22"/>
              </w:rPr>
            </w:pPr>
            <w:r w:rsidRPr="008425F7">
              <w:rPr>
                <w:rFonts w:ascii="Garamond" w:hAnsi="Garamond"/>
                <w:color w:val="000000" w:themeColor="text1"/>
                <w:sz w:val="22"/>
                <w:szCs w:val="22"/>
              </w:rPr>
              <w:t>Dokumentacja (lub tzw. lista kontrolna zawierająca wykaz części i czynności) dotycząca przeglądów technicznych w języku polskim (dostarczona przy dostawie)</w:t>
            </w:r>
          </w:p>
          <w:p w14:paraId="7709CEF8" w14:textId="77777777" w:rsidR="00B866E3" w:rsidRPr="008425F7" w:rsidRDefault="00B866E3" w:rsidP="00DF2B72">
            <w:pPr>
              <w:snapToGrid w:val="0"/>
              <w:spacing w:line="288" w:lineRule="auto"/>
              <w:jc w:val="both"/>
              <w:rPr>
                <w:rFonts w:ascii="Garamond" w:hAnsi="Garamond"/>
                <w:color w:val="000000" w:themeColor="text1"/>
                <w:sz w:val="22"/>
                <w:szCs w:val="22"/>
              </w:rPr>
            </w:pPr>
            <w:r w:rsidRPr="008425F7">
              <w:rPr>
                <w:rFonts w:ascii="Garamond" w:hAnsi="Garamond"/>
                <w:color w:val="000000" w:themeColor="text1"/>
                <w:sz w:val="22"/>
                <w:szCs w:val="22"/>
              </w:rPr>
              <w:t>UWAGA - dokumentacja musi zapewnić co najmniej pełną diagnostykę urządzenia, wykonywanie drobnych napraw, regulacji, kalibracji, oraz przeglądów okresowych w standardzie wymaganym przez producenta</w:t>
            </w:r>
          </w:p>
        </w:tc>
        <w:tc>
          <w:tcPr>
            <w:tcW w:w="1984" w:type="dxa"/>
            <w:vAlign w:val="center"/>
          </w:tcPr>
          <w:p w14:paraId="4E55EA91" w14:textId="77777777" w:rsidR="00B866E3" w:rsidRPr="008425F7" w:rsidRDefault="00B866E3" w:rsidP="008A7E6F">
            <w:pPr>
              <w:jc w:val="center"/>
              <w:rPr>
                <w:rFonts w:ascii="Garamond" w:hAnsi="Garamond"/>
                <w:sz w:val="22"/>
                <w:szCs w:val="22"/>
              </w:rPr>
            </w:pPr>
            <w:r w:rsidRPr="008425F7">
              <w:rPr>
                <w:rFonts w:ascii="Garamond" w:hAnsi="Garamond"/>
                <w:sz w:val="22"/>
                <w:szCs w:val="22"/>
                <w:lang w:eastAsia="ar-SA"/>
              </w:rPr>
              <w:t>Tak</w:t>
            </w:r>
          </w:p>
        </w:tc>
        <w:tc>
          <w:tcPr>
            <w:tcW w:w="2127" w:type="dxa"/>
            <w:vAlign w:val="center"/>
          </w:tcPr>
          <w:p w14:paraId="51149ADC" w14:textId="77777777" w:rsidR="00B866E3" w:rsidRPr="008425F7" w:rsidRDefault="00B866E3" w:rsidP="008A7E6F">
            <w:pPr>
              <w:suppressAutoHyphens/>
              <w:jc w:val="center"/>
              <w:rPr>
                <w:rFonts w:ascii="Garamond" w:hAnsi="Garamond"/>
                <w:sz w:val="22"/>
                <w:szCs w:val="22"/>
                <w:lang w:eastAsia="ar-SA"/>
              </w:rPr>
            </w:pPr>
          </w:p>
        </w:tc>
        <w:tc>
          <w:tcPr>
            <w:tcW w:w="2126" w:type="dxa"/>
            <w:vAlign w:val="center"/>
          </w:tcPr>
          <w:p w14:paraId="1E85D020" w14:textId="77777777" w:rsidR="00B866E3" w:rsidRPr="008425F7" w:rsidRDefault="00B866E3" w:rsidP="008A7E6F">
            <w:pPr>
              <w:jc w:val="center"/>
              <w:rPr>
                <w:rFonts w:ascii="Garamond" w:hAnsi="Garamond"/>
                <w:sz w:val="22"/>
                <w:szCs w:val="22"/>
              </w:rPr>
            </w:pPr>
            <w:r w:rsidRPr="008425F7">
              <w:rPr>
                <w:rFonts w:ascii="Garamond" w:hAnsi="Garamond"/>
                <w:sz w:val="22"/>
                <w:szCs w:val="22"/>
                <w:lang w:eastAsia="ar-SA"/>
              </w:rPr>
              <w:t>---</w:t>
            </w:r>
          </w:p>
        </w:tc>
      </w:tr>
      <w:tr w:rsidR="00B866E3" w:rsidRPr="008425F7" w14:paraId="23392DEB" w14:textId="77777777" w:rsidTr="004029B8">
        <w:tc>
          <w:tcPr>
            <w:tcW w:w="534" w:type="dxa"/>
          </w:tcPr>
          <w:p w14:paraId="7F4177EF" w14:textId="77777777" w:rsidR="00B866E3" w:rsidRPr="008425F7" w:rsidRDefault="00B866E3" w:rsidP="008A7E6F">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8363" w:type="dxa"/>
            <w:vAlign w:val="center"/>
          </w:tcPr>
          <w:p w14:paraId="0DA317DE" w14:textId="77777777" w:rsidR="00B866E3" w:rsidRPr="008425F7" w:rsidRDefault="00B866E3" w:rsidP="00DF2B72">
            <w:pPr>
              <w:snapToGrid w:val="0"/>
              <w:spacing w:line="288" w:lineRule="auto"/>
              <w:jc w:val="both"/>
              <w:rPr>
                <w:rFonts w:ascii="Garamond" w:hAnsi="Garamond"/>
                <w:color w:val="000000" w:themeColor="text1"/>
                <w:sz w:val="22"/>
                <w:szCs w:val="22"/>
              </w:rPr>
            </w:pPr>
            <w:r w:rsidRPr="008425F7">
              <w:rPr>
                <w:rFonts w:ascii="Garamond" w:hAnsi="Garamond"/>
                <w:color w:val="000000" w:themeColor="text1"/>
                <w:sz w:val="22"/>
                <w:szCs w:val="22"/>
              </w:rPr>
              <w:t>Z urządzeniem wykonawca dostarczy paszport techniczny zawierający co najmniej takie dane jak: nazwa, typ (model), producent, rok produkcji, numer seryjny (fabryczny), inne istotne informacje (np. części składowe, istotne wyposażenie, oprogramowanie), kody z aktualnie obowiązującego słownika NFZ (o ile występują)</w:t>
            </w:r>
          </w:p>
        </w:tc>
        <w:tc>
          <w:tcPr>
            <w:tcW w:w="1984" w:type="dxa"/>
            <w:vAlign w:val="center"/>
          </w:tcPr>
          <w:p w14:paraId="44D765DB" w14:textId="77777777" w:rsidR="00B866E3" w:rsidRPr="008425F7" w:rsidRDefault="00B866E3" w:rsidP="008A7E6F">
            <w:pPr>
              <w:jc w:val="center"/>
              <w:rPr>
                <w:rFonts w:ascii="Garamond" w:hAnsi="Garamond"/>
                <w:sz w:val="22"/>
                <w:szCs w:val="22"/>
              </w:rPr>
            </w:pPr>
            <w:r w:rsidRPr="008425F7">
              <w:rPr>
                <w:rFonts w:ascii="Garamond" w:hAnsi="Garamond"/>
                <w:sz w:val="22"/>
                <w:szCs w:val="22"/>
                <w:lang w:eastAsia="ar-SA"/>
              </w:rPr>
              <w:t>Tak</w:t>
            </w:r>
          </w:p>
        </w:tc>
        <w:tc>
          <w:tcPr>
            <w:tcW w:w="2127" w:type="dxa"/>
            <w:vAlign w:val="center"/>
          </w:tcPr>
          <w:p w14:paraId="166B63F8" w14:textId="77777777" w:rsidR="00B866E3" w:rsidRPr="008425F7" w:rsidRDefault="00B866E3" w:rsidP="008A7E6F">
            <w:pPr>
              <w:suppressAutoHyphens/>
              <w:jc w:val="center"/>
              <w:rPr>
                <w:rFonts w:ascii="Garamond" w:hAnsi="Garamond"/>
                <w:sz w:val="22"/>
                <w:szCs w:val="22"/>
                <w:lang w:eastAsia="ar-SA"/>
              </w:rPr>
            </w:pPr>
          </w:p>
        </w:tc>
        <w:tc>
          <w:tcPr>
            <w:tcW w:w="2126" w:type="dxa"/>
            <w:vAlign w:val="center"/>
          </w:tcPr>
          <w:p w14:paraId="30E6D9AA" w14:textId="77777777" w:rsidR="00B866E3" w:rsidRPr="008425F7" w:rsidRDefault="00B866E3" w:rsidP="008A7E6F">
            <w:pPr>
              <w:jc w:val="center"/>
              <w:rPr>
                <w:rFonts w:ascii="Garamond" w:hAnsi="Garamond"/>
                <w:sz w:val="22"/>
                <w:szCs w:val="22"/>
              </w:rPr>
            </w:pPr>
            <w:r w:rsidRPr="008425F7">
              <w:rPr>
                <w:rFonts w:ascii="Garamond" w:hAnsi="Garamond"/>
                <w:sz w:val="22"/>
                <w:szCs w:val="22"/>
                <w:lang w:eastAsia="ar-SA"/>
              </w:rPr>
              <w:t>---</w:t>
            </w:r>
          </w:p>
        </w:tc>
      </w:tr>
      <w:tr w:rsidR="00B866E3" w:rsidRPr="008425F7" w14:paraId="33A29A3B" w14:textId="77777777" w:rsidTr="004029B8">
        <w:tc>
          <w:tcPr>
            <w:tcW w:w="534" w:type="dxa"/>
          </w:tcPr>
          <w:p w14:paraId="63A35E12" w14:textId="77777777" w:rsidR="00B866E3" w:rsidRPr="008425F7" w:rsidRDefault="00B866E3" w:rsidP="008A7E6F">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8363" w:type="dxa"/>
          </w:tcPr>
          <w:p w14:paraId="0D5CC03E" w14:textId="77777777" w:rsidR="00B866E3" w:rsidRPr="008425F7" w:rsidRDefault="00B866E3" w:rsidP="00DF2B72">
            <w:pPr>
              <w:spacing w:line="288" w:lineRule="auto"/>
              <w:jc w:val="both"/>
              <w:rPr>
                <w:rFonts w:ascii="Garamond" w:hAnsi="Garamond"/>
                <w:color w:val="000000" w:themeColor="text1"/>
                <w:sz w:val="22"/>
                <w:szCs w:val="22"/>
              </w:rPr>
            </w:pPr>
            <w:r w:rsidRPr="008425F7">
              <w:rPr>
                <w:rFonts w:ascii="Garamond" w:hAnsi="Garamond"/>
                <w:color w:val="000000" w:themeColor="text1"/>
                <w:sz w:val="22"/>
                <w:szCs w:val="22"/>
              </w:rPr>
              <w:t>Instrukcja konserwacji, mycia, dezynfekcji i sterylizacji dla poszczególnych elementów aparatów.</w:t>
            </w:r>
          </w:p>
        </w:tc>
        <w:tc>
          <w:tcPr>
            <w:tcW w:w="1984" w:type="dxa"/>
            <w:vAlign w:val="center"/>
          </w:tcPr>
          <w:p w14:paraId="3A47CCFC" w14:textId="77777777" w:rsidR="00B866E3" w:rsidRPr="008425F7" w:rsidRDefault="00B866E3" w:rsidP="008A7E6F">
            <w:pPr>
              <w:jc w:val="center"/>
              <w:rPr>
                <w:rFonts w:ascii="Garamond" w:hAnsi="Garamond"/>
                <w:sz w:val="22"/>
                <w:szCs w:val="22"/>
              </w:rPr>
            </w:pPr>
            <w:r w:rsidRPr="008425F7">
              <w:rPr>
                <w:rFonts w:ascii="Garamond" w:hAnsi="Garamond"/>
                <w:sz w:val="22"/>
                <w:szCs w:val="22"/>
                <w:lang w:eastAsia="ar-SA"/>
              </w:rPr>
              <w:t>Tak</w:t>
            </w:r>
          </w:p>
        </w:tc>
        <w:tc>
          <w:tcPr>
            <w:tcW w:w="2127" w:type="dxa"/>
            <w:vAlign w:val="center"/>
          </w:tcPr>
          <w:p w14:paraId="6F8FBDCE" w14:textId="77777777" w:rsidR="00B866E3" w:rsidRPr="008425F7" w:rsidRDefault="00B866E3" w:rsidP="008A7E6F">
            <w:pPr>
              <w:suppressAutoHyphens/>
              <w:jc w:val="center"/>
              <w:rPr>
                <w:rFonts w:ascii="Garamond" w:hAnsi="Garamond"/>
                <w:sz w:val="22"/>
                <w:szCs w:val="22"/>
                <w:lang w:eastAsia="ar-SA"/>
              </w:rPr>
            </w:pPr>
          </w:p>
        </w:tc>
        <w:tc>
          <w:tcPr>
            <w:tcW w:w="2126" w:type="dxa"/>
            <w:vAlign w:val="center"/>
          </w:tcPr>
          <w:p w14:paraId="78717501" w14:textId="77777777" w:rsidR="00B866E3" w:rsidRPr="008425F7" w:rsidRDefault="00B866E3" w:rsidP="008A7E6F">
            <w:pPr>
              <w:jc w:val="center"/>
              <w:rPr>
                <w:rFonts w:ascii="Garamond" w:hAnsi="Garamond"/>
                <w:sz w:val="22"/>
                <w:szCs w:val="22"/>
              </w:rPr>
            </w:pPr>
            <w:r w:rsidRPr="008425F7">
              <w:rPr>
                <w:rFonts w:ascii="Garamond" w:hAnsi="Garamond"/>
                <w:sz w:val="22"/>
                <w:szCs w:val="22"/>
                <w:lang w:eastAsia="ar-SA"/>
              </w:rPr>
              <w:t>---</w:t>
            </w:r>
          </w:p>
        </w:tc>
      </w:tr>
      <w:tr w:rsidR="00B866E3" w:rsidRPr="008425F7" w14:paraId="59987B42" w14:textId="77777777" w:rsidTr="004029B8">
        <w:tc>
          <w:tcPr>
            <w:tcW w:w="534" w:type="dxa"/>
          </w:tcPr>
          <w:p w14:paraId="00038E72" w14:textId="77777777" w:rsidR="00B866E3" w:rsidRPr="008425F7" w:rsidRDefault="00B866E3" w:rsidP="008A7E6F">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8363" w:type="dxa"/>
          </w:tcPr>
          <w:p w14:paraId="237C6A0E" w14:textId="3BDB4D5F" w:rsidR="00B866E3" w:rsidRPr="008425F7" w:rsidRDefault="00B866E3" w:rsidP="00DF2B72">
            <w:pPr>
              <w:spacing w:line="288" w:lineRule="auto"/>
              <w:jc w:val="both"/>
              <w:rPr>
                <w:rFonts w:ascii="Garamond" w:hAnsi="Garamond"/>
                <w:color w:val="000000" w:themeColor="text1"/>
                <w:sz w:val="22"/>
                <w:szCs w:val="22"/>
              </w:rPr>
            </w:pPr>
            <w:r w:rsidRPr="008425F7">
              <w:rPr>
                <w:rFonts w:ascii="Garamond" w:hAnsi="Garamond"/>
                <w:color w:val="000000" w:themeColor="text1"/>
                <w:sz w:val="22"/>
                <w:szCs w:val="22"/>
              </w:rPr>
              <w:t xml:space="preserve">Możliwość mycia i dezynfekcji poszczególnych elementów aparatów w oparciu o przedstawione </w:t>
            </w:r>
            <w:r w:rsidR="00A121B0">
              <w:rPr>
                <w:rFonts w:ascii="Garamond" w:hAnsi="Garamond"/>
                <w:color w:val="000000" w:themeColor="text1"/>
                <w:sz w:val="22"/>
                <w:szCs w:val="22"/>
              </w:rPr>
              <w:t xml:space="preserve">na etapie realizacji </w:t>
            </w:r>
            <w:r w:rsidRPr="008425F7">
              <w:rPr>
                <w:rFonts w:ascii="Garamond" w:hAnsi="Garamond"/>
                <w:color w:val="000000" w:themeColor="text1"/>
                <w:sz w:val="22"/>
                <w:szCs w:val="22"/>
              </w:rPr>
              <w:t>przez wykonawcę zalecane preparaty myjące i dezynfekujące.</w:t>
            </w:r>
          </w:p>
          <w:p w14:paraId="76FD6F3B" w14:textId="77777777" w:rsidR="00B866E3" w:rsidRPr="008425F7" w:rsidRDefault="00B866E3" w:rsidP="00DF2B72">
            <w:pPr>
              <w:spacing w:line="288" w:lineRule="auto"/>
              <w:jc w:val="both"/>
              <w:rPr>
                <w:rFonts w:ascii="Garamond" w:hAnsi="Garamond"/>
                <w:i/>
                <w:color w:val="000000" w:themeColor="text1"/>
                <w:sz w:val="22"/>
                <w:szCs w:val="22"/>
              </w:rPr>
            </w:pPr>
            <w:r w:rsidRPr="008425F7">
              <w:rPr>
                <w:rFonts w:ascii="Garamond" w:hAnsi="Garamond"/>
                <w:i/>
                <w:color w:val="000000" w:themeColor="text1"/>
                <w:sz w:val="22"/>
                <w:szCs w:val="22"/>
              </w:rPr>
              <w:t>UWAGA – zalecane środki powinny zawierać nazwy związków chemicznych, a nie tylko nazwy handlowe preparatów.</w:t>
            </w:r>
          </w:p>
        </w:tc>
        <w:tc>
          <w:tcPr>
            <w:tcW w:w="1984" w:type="dxa"/>
            <w:vAlign w:val="center"/>
          </w:tcPr>
          <w:p w14:paraId="73A1116B" w14:textId="77777777" w:rsidR="00B866E3" w:rsidRPr="008425F7" w:rsidRDefault="00B866E3" w:rsidP="008A7E6F">
            <w:pPr>
              <w:jc w:val="center"/>
              <w:rPr>
                <w:rFonts w:ascii="Garamond" w:hAnsi="Garamond"/>
                <w:sz w:val="22"/>
                <w:szCs w:val="22"/>
              </w:rPr>
            </w:pPr>
            <w:r w:rsidRPr="008425F7">
              <w:rPr>
                <w:rFonts w:ascii="Garamond" w:hAnsi="Garamond"/>
                <w:sz w:val="22"/>
                <w:szCs w:val="22"/>
                <w:lang w:eastAsia="ar-SA"/>
              </w:rPr>
              <w:t>Tak</w:t>
            </w:r>
          </w:p>
        </w:tc>
        <w:tc>
          <w:tcPr>
            <w:tcW w:w="2127" w:type="dxa"/>
            <w:vAlign w:val="center"/>
          </w:tcPr>
          <w:p w14:paraId="05263C85" w14:textId="77777777" w:rsidR="00B866E3" w:rsidRPr="008425F7" w:rsidRDefault="00B866E3" w:rsidP="008A7E6F">
            <w:pPr>
              <w:suppressAutoHyphens/>
              <w:jc w:val="center"/>
              <w:rPr>
                <w:rFonts w:ascii="Garamond" w:hAnsi="Garamond"/>
                <w:sz w:val="22"/>
                <w:szCs w:val="22"/>
                <w:lang w:eastAsia="ar-SA"/>
              </w:rPr>
            </w:pPr>
          </w:p>
        </w:tc>
        <w:tc>
          <w:tcPr>
            <w:tcW w:w="2126" w:type="dxa"/>
            <w:vAlign w:val="center"/>
          </w:tcPr>
          <w:p w14:paraId="26EC7D87" w14:textId="77777777" w:rsidR="00B866E3" w:rsidRPr="008425F7" w:rsidRDefault="00B866E3" w:rsidP="008A7E6F">
            <w:pPr>
              <w:jc w:val="center"/>
              <w:rPr>
                <w:rFonts w:ascii="Garamond" w:hAnsi="Garamond"/>
                <w:sz w:val="22"/>
                <w:szCs w:val="22"/>
              </w:rPr>
            </w:pPr>
            <w:r w:rsidRPr="008425F7">
              <w:rPr>
                <w:rFonts w:ascii="Garamond" w:hAnsi="Garamond"/>
                <w:sz w:val="22"/>
                <w:szCs w:val="22"/>
                <w:lang w:eastAsia="ar-SA"/>
              </w:rPr>
              <w:t>---</w:t>
            </w:r>
          </w:p>
        </w:tc>
      </w:tr>
    </w:tbl>
    <w:p w14:paraId="49BD7D4D" w14:textId="77777777" w:rsidR="00CE0BB7" w:rsidRPr="008425F7" w:rsidRDefault="00CE0BB7" w:rsidP="00BC771B">
      <w:pPr>
        <w:suppressAutoHyphens/>
        <w:spacing w:after="0" w:line="240" w:lineRule="auto"/>
        <w:rPr>
          <w:rFonts w:ascii="Garamond" w:eastAsia="Times New Roman" w:hAnsi="Garamond" w:cs="Times New Roman"/>
          <w:lang w:eastAsia="ar-SA"/>
        </w:rPr>
      </w:pPr>
    </w:p>
    <w:p w14:paraId="057CC326" w14:textId="77777777" w:rsidR="00D15F1D" w:rsidRPr="008425F7" w:rsidRDefault="00D15F1D" w:rsidP="00D15F1D">
      <w:pPr>
        <w:pStyle w:val="Standard"/>
        <w:spacing w:line="288" w:lineRule="auto"/>
        <w:rPr>
          <w:rFonts w:ascii="Garamond" w:hAnsi="Garamond" w:cs="Times New Roman"/>
          <w:sz w:val="22"/>
          <w:szCs w:val="22"/>
        </w:rPr>
      </w:pPr>
    </w:p>
    <w:sectPr w:rsidR="00D15F1D" w:rsidRPr="008425F7" w:rsidSect="00ED4F92">
      <w:headerReference w:type="default" r:id="rId8"/>
      <w:footerReference w:type="default" r:id="rId9"/>
      <w:pgSz w:w="16838" w:h="11906" w:orient="landscape"/>
      <w:pgMar w:top="1417" w:right="1417" w:bottom="993"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46EBC1" w14:textId="77777777" w:rsidR="00700A9E" w:rsidRDefault="00700A9E" w:rsidP="002B10C5">
      <w:pPr>
        <w:spacing w:after="0" w:line="240" w:lineRule="auto"/>
      </w:pPr>
      <w:r>
        <w:separator/>
      </w:r>
    </w:p>
  </w:endnote>
  <w:endnote w:type="continuationSeparator" w:id="0">
    <w:p w14:paraId="4070B158" w14:textId="77777777" w:rsidR="00700A9E" w:rsidRDefault="00700A9E" w:rsidP="002B1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ndale Sans UI">
    <w:altName w:val="Arial Unicode MS"/>
    <w:charset w:val="00"/>
    <w:family w:val="auto"/>
    <w:pitch w:val="variable"/>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4792831"/>
      <w:docPartObj>
        <w:docPartGallery w:val="Page Numbers (Bottom of Page)"/>
        <w:docPartUnique/>
      </w:docPartObj>
    </w:sdtPr>
    <w:sdtEndPr/>
    <w:sdtContent>
      <w:p w14:paraId="0B8B65F6" w14:textId="1561200B" w:rsidR="00FF3BBF" w:rsidRDefault="00FF3BBF">
        <w:pPr>
          <w:pStyle w:val="Stopka"/>
          <w:jc w:val="right"/>
        </w:pPr>
        <w:r>
          <w:fldChar w:fldCharType="begin"/>
        </w:r>
        <w:r>
          <w:instrText>PAGE   \* MERGEFORMAT</w:instrText>
        </w:r>
        <w:r>
          <w:fldChar w:fldCharType="separate"/>
        </w:r>
        <w:r w:rsidR="004F07B9">
          <w:rPr>
            <w:noProof/>
          </w:rPr>
          <w:t>4</w:t>
        </w:r>
        <w:r>
          <w:fldChar w:fldCharType="end"/>
        </w:r>
      </w:p>
    </w:sdtContent>
  </w:sdt>
  <w:p w14:paraId="7DD343F0" w14:textId="77777777" w:rsidR="00FF3BBF" w:rsidRDefault="00FF3B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0F323C" w14:textId="77777777" w:rsidR="00700A9E" w:rsidRDefault="00700A9E" w:rsidP="002B10C5">
      <w:pPr>
        <w:spacing w:after="0" w:line="240" w:lineRule="auto"/>
      </w:pPr>
      <w:r>
        <w:separator/>
      </w:r>
    </w:p>
  </w:footnote>
  <w:footnote w:type="continuationSeparator" w:id="0">
    <w:p w14:paraId="6C0C8B89" w14:textId="77777777" w:rsidR="00700A9E" w:rsidRDefault="00700A9E" w:rsidP="002B10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571A9" w14:textId="77777777" w:rsidR="00FF3BBF" w:rsidRPr="004950AC" w:rsidRDefault="00FF3BBF" w:rsidP="000800FB">
    <w:pPr>
      <w:pStyle w:val="Nagwek"/>
      <w:jc w:val="center"/>
    </w:pPr>
    <w:r>
      <w:rPr>
        <w:noProof/>
      </w:rPr>
      <w:drawing>
        <wp:inline distT="0" distB="0" distL="0" distR="0" wp14:anchorId="1824CA3E" wp14:editId="566F5A28">
          <wp:extent cx="5753100" cy="657225"/>
          <wp:effectExtent l="0" t="0" r="0"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572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BCC2D8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name w:val="WW8Num2"/>
    <w:lvl w:ilvl="0">
      <w:start w:val="1"/>
      <w:numFmt w:val="bullet"/>
      <w:lvlText w:val=""/>
      <w:lvlJc w:val="left"/>
      <w:pPr>
        <w:tabs>
          <w:tab w:val="num" w:pos="375"/>
        </w:tabs>
        <w:ind w:left="375" w:hanging="360"/>
      </w:pPr>
      <w:rPr>
        <w:rFonts w:ascii="Wingdings 2" w:hAnsi="Wingdings 2" w:cs="OpenSymbol"/>
      </w:rPr>
    </w:lvl>
    <w:lvl w:ilvl="1">
      <w:start w:val="1"/>
      <w:numFmt w:val="bullet"/>
      <w:lvlText w:val="◦"/>
      <w:lvlJc w:val="left"/>
      <w:pPr>
        <w:tabs>
          <w:tab w:val="num" w:pos="735"/>
        </w:tabs>
        <w:ind w:left="735" w:hanging="360"/>
      </w:pPr>
      <w:rPr>
        <w:rFonts w:ascii="OpenSymbol" w:hAnsi="OpenSymbol" w:cs="OpenSymbol"/>
      </w:rPr>
    </w:lvl>
    <w:lvl w:ilvl="2">
      <w:start w:val="1"/>
      <w:numFmt w:val="bullet"/>
      <w:lvlText w:val="▪"/>
      <w:lvlJc w:val="left"/>
      <w:pPr>
        <w:tabs>
          <w:tab w:val="num" w:pos="1095"/>
        </w:tabs>
        <w:ind w:left="1095" w:hanging="360"/>
      </w:pPr>
      <w:rPr>
        <w:rFonts w:ascii="OpenSymbol" w:hAnsi="OpenSymbol" w:cs="OpenSymbol"/>
      </w:rPr>
    </w:lvl>
    <w:lvl w:ilvl="3">
      <w:start w:val="1"/>
      <w:numFmt w:val="bullet"/>
      <w:lvlText w:val=""/>
      <w:lvlJc w:val="left"/>
      <w:pPr>
        <w:tabs>
          <w:tab w:val="num" w:pos="1455"/>
        </w:tabs>
        <w:ind w:left="1455" w:hanging="360"/>
      </w:pPr>
      <w:rPr>
        <w:rFonts w:ascii="Wingdings 2" w:hAnsi="Wingdings 2" w:cs="OpenSymbol"/>
      </w:rPr>
    </w:lvl>
    <w:lvl w:ilvl="4">
      <w:start w:val="1"/>
      <w:numFmt w:val="bullet"/>
      <w:lvlText w:val="◦"/>
      <w:lvlJc w:val="left"/>
      <w:pPr>
        <w:tabs>
          <w:tab w:val="num" w:pos="1815"/>
        </w:tabs>
        <w:ind w:left="1815" w:hanging="360"/>
      </w:pPr>
      <w:rPr>
        <w:rFonts w:ascii="OpenSymbol" w:hAnsi="OpenSymbol" w:cs="OpenSymbol"/>
      </w:rPr>
    </w:lvl>
    <w:lvl w:ilvl="5">
      <w:start w:val="1"/>
      <w:numFmt w:val="bullet"/>
      <w:lvlText w:val="▪"/>
      <w:lvlJc w:val="left"/>
      <w:pPr>
        <w:tabs>
          <w:tab w:val="num" w:pos="2175"/>
        </w:tabs>
        <w:ind w:left="2175" w:hanging="360"/>
      </w:pPr>
      <w:rPr>
        <w:rFonts w:ascii="OpenSymbol" w:hAnsi="OpenSymbol" w:cs="OpenSymbol"/>
      </w:rPr>
    </w:lvl>
    <w:lvl w:ilvl="6">
      <w:start w:val="1"/>
      <w:numFmt w:val="bullet"/>
      <w:lvlText w:val=""/>
      <w:lvlJc w:val="left"/>
      <w:pPr>
        <w:tabs>
          <w:tab w:val="num" w:pos="2535"/>
        </w:tabs>
        <w:ind w:left="2535" w:hanging="360"/>
      </w:pPr>
      <w:rPr>
        <w:rFonts w:ascii="Wingdings 2" w:hAnsi="Wingdings 2" w:cs="OpenSymbol"/>
      </w:rPr>
    </w:lvl>
    <w:lvl w:ilvl="7">
      <w:start w:val="1"/>
      <w:numFmt w:val="bullet"/>
      <w:lvlText w:val="◦"/>
      <w:lvlJc w:val="left"/>
      <w:pPr>
        <w:tabs>
          <w:tab w:val="num" w:pos="2895"/>
        </w:tabs>
        <w:ind w:left="2895" w:hanging="360"/>
      </w:pPr>
      <w:rPr>
        <w:rFonts w:ascii="OpenSymbol" w:hAnsi="OpenSymbol" w:cs="OpenSymbol"/>
      </w:rPr>
    </w:lvl>
    <w:lvl w:ilvl="8">
      <w:start w:val="1"/>
      <w:numFmt w:val="bullet"/>
      <w:lvlText w:val="▪"/>
      <w:lvlJc w:val="left"/>
      <w:pPr>
        <w:tabs>
          <w:tab w:val="num" w:pos="3255"/>
        </w:tabs>
        <w:ind w:left="3255" w:hanging="360"/>
      </w:pPr>
      <w:rPr>
        <w:rFonts w:ascii="OpenSymbol" w:hAnsi="OpenSymbol" w:cs="OpenSymbol"/>
      </w:rPr>
    </w:lvl>
  </w:abstractNum>
  <w:abstractNum w:abstractNumId="3" w15:restartNumberingAfterBreak="0">
    <w:nsid w:val="00000003"/>
    <w:multiLevelType w:val="singleLevel"/>
    <w:tmpl w:val="00000003"/>
    <w:name w:val="WW8Num3"/>
    <w:lvl w:ilvl="0">
      <w:numFmt w:val="bullet"/>
      <w:lvlText w:val="-"/>
      <w:lvlJc w:val="left"/>
      <w:pPr>
        <w:tabs>
          <w:tab w:val="num" w:pos="360"/>
        </w:tabs>
        <w:ind w:left="360" w:hanging="360"/>
      </w:pPr>
      <w:rPr>
        <w:rFonts w:ascii="Times New Roman" w:hAnsi="Times New Roman" w:cs="Times New Roman"/>
      </w:rPr>
    </w:lvl>
  </w:abstractNum>
  <w:abstractNum w:abstractNumId="4" w15:restartNumberingAfterBreak="0">
    <w:nsid w:val="00000004"/>
    <w:multiLevelType w:val="singleLevel"/>
    <w:tmpl w:val="00000004"/>
    <w:name w:val="WW8Num4"/>
    <w:lvl w:ilvl="0">
      <w:numFmt w:val="bullet"/>
      <w:lvlText w:val="-"/>
      <w:lvlJc w:val="left"/>
      <w:pPr>
        <w:tabs>
          <w:tab w:val="num" w:pos="720"/>
        </w:tabs>
        <w:ind w:left="720" w:hanging="360"/>
      </w:pPr>
      <w:rPr>
        <w:rFonts w:ascii="Tahoma" w:hAnsi="Tahoma" w:cs="Tahoma"/>
      </w:rPr>
    </w:lvl>
  </w:abstractNum>
  <w:abstractNum w:abstractNumId="5" w15:restartNumberingAfterBreak="0">
    <w:nsid w:val="06A108B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A23725"/>
    <w:multiLevelType w:val="hybridMultilevel"/>
    <w:tmpl w:val="08C484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1264EF"/>
    <w:multiLevelType w:val="hybridMultilevel"/>
    <w:tmpl w:val="B71E98FA"/>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961732"/>
    <w:multiLevelType w:val="hybridMultilevel"/>
    <w:tmpl w:val="E736B1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7152A6"/>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3978BC"/>
    <w:multiLevelType w:val="hybridMultilevel"/>
    <w:tmpl w:val="25548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9711D0"/>
    <w:multiLevelType w:val="hybridMultilevel"/>
    <w:tmpl w:val="019E5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D7C2007"/>
    <w:multiLevelType w:val="hybridMultilevel"/>
    <w:tmpl w:val="0DF831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0448B8"/>
    <w:multiLevelType w:val="hybridMultilevel"/>
    <w:tmpl w:val="89726AA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4" w15:restartNumberingAfterBreak="0">
    <w:nsid w:val="36593B4F"/>
    <w:multiLevelType w:val="singleLevel"/>
    <w:tmpl w:val="00000003"/>
    <w:lvl w:ilvl="0">
      <w:start w:val="1"/>
      <w:numFmt w:val="decimal"/>
      <w:lvlText w:val="%1."/>
      <w:lvlJc w:val="center"/>
      <w:pPr>
        <w:tabs>
          <w:tab w:val="num" w:pos="720"/>
        </w:tabs>
        <w:ind w:left="720" w:hanging="360"/>
      </w:pPr>
      <w:rPr>
        <w:b w:val="0"/>
        <w:bCs w:val="0"/>
        <w:sz w:val="22"/>
        <w:szCs w:val="22"/>
      </w:rPr>
    </w:lvl>
  </w:abstractNum>
  <w:abstractNum w:abstractNumId="15" w15:restartNumberingAfterBreak="0">
    <w:nsid w:val="37DC34AD"/>
    <w:multiLevelType w:val="multilevel"/>
    <w:tmpl w:val="2250C89C"/>
    <w:styleLink w:val="WW8Num2"/>
    <w:lvl w:ilvl="0">
      <w:numFmt w:val="bullet"/>
      <w:lvlText w:val="-"/>
      <w:lvlJc w:val="left"/>
      <w:pPr>
        <w:ind w:left="0" w:firstLine="0"/>
      </w:pPr>
      <w:rPr>
        <w:rFonts w:ascii="Times New Roman" w:eastAsia="Times New Roman" w:hAnsi="Times New Roman" w:cs="Times New Roman"/>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6" w15:restartNumberingAfterBreak="0">
    <w:nsid w:val="419B107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4B7A52"/>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C0372E"/>
    <w:multiLevelType w:val="hybridMultilevel"/>
    <w:tmpl w:val="3F7A93A0"/>
    <w:lvl w:ilvl="0" w:tplc="04150001">
      <w:start w:val="1"/>
      <w:numFmt w:val="bullet"/>
      <w:lvlText w:val=""/>
      <w:lvlJc w:val="left"/>
      <w:pPr>
        <w:ind w:left="2290" w:hanging="360"/>
      </w:pPr>
      <w:rPr>
        <w:rFonts w:ascii="Symbol" w:hAnsi="Symbol" w:hint="default"/>
      </w:rPr>
    </w:lvl>
    <w:lvl w:ilvl="1" w:tplc="04150003" w:tentative="1">
      <w:start w:val="1"/>
      <w:numFmt w:val="bullet"/>
      <w:lvlText w:val="o"/>
      <w:lvlJc w:val="left"/>
      <w:pPr>
        <w:ind w:left="3010" w:hanging="360"/>
      </w:pPr>
      <w:rPr>
        <w:rFonts w:ascii="Courier New" w:hAnsi="Courier New" w:cs="Courier New" w:hint="default"/>
      </w:rPr>
    </w:lvl>
    <w:lvl w:ilvl="2" w:tplc="04150005" w:tentative="1">
      <w:start w:val="1"/>
      <w:numFmt w:val="bullet"/>
      <w:lvlText w:val=""/>
      <w:lvlJc w:val="left"/>
      <w:pPr>
        <w:ind w:left="3730" w:hanging="360"/>
      </w:pPr>
      <w:rPr>
        <w:rFonts w:ascii="Wingdings" w:hAnsi="Wingdings" w:hint="default"/>
      </w:rPr>
    </w:lvl>
    <w:lvl w:ilvl="3" w:tplc="04150001" w:tentative="1">
      <w:start w:val="1"/>
      <w:numFmt w:val="bullet"/>
      <w:lvlText w:val=""/>
      <w:lvlJc w:val="left"/>
      <w:pPr>
        <w:ind w:left="4450" w:hanging="360"/>
      </w:pPr>
      <w:rPr>
        <w:rFonts w:ascii="Symbol" w:hAnsi="Symbol" w:hint="default"/>
      </w:rPr>
    </w:lvl>
    <w:lvl w:ilvl="4" w:tplc="04150003" w:tentative="1">
      <w:start w:val="1"/>
      <w:numFmt w:val="bullet"/>
      <w:lvlText w:val="o"/>
      <w:lvlJc w:val="left"/>
      <w:pPr>
        <w:ind w:left="5170" w:hanging="360"/>
      </w:pPr>
      <w:rPr>
        <w:rFonts w:ascii="Courier New" w:hAnsi="Courier New" w:cs="Courier New" w:hint="default"/>
      </w:rPr>
    </w:lvl>
    <w:lvl w:ilvl="5" w:tplc="04150005" w:tentative="1">
      <w:start w:val="1"/>
      <w:numFmt w:val="bullet"/>
      <w:lvlText w:val=""/>
      <w:lvlJc w:val="left"/>
      <w:pPr>
        <w:ind w:left="5890" w:hanging="360"/>
      </w:pPr>
      <w:rPr>
        <w:rFonts w:ascii="Wingdings" w:hAnsi="Wingdings" w:hint="default"/>
      </w:rPr>
    </w:lvl>
    <w:lvl w:ilvl="6" w:tplc="04150001" w:tentative="1">
      <w:start w:val="1"/>
      <w:numFmt w:val="bullet"/>
      <w:lvlText w:val=""/>
      <w:lvlJc w:val="left"/>
      <w:pPr>
        <w:ind w:left="6610" w:hanging="360"/>
      </w:pPr>
      <w:rPr>
        <w:rFonts w:ascii="Symbol" w:hAnsi="Symbol" w:hint="default"/>
      </w:rPr>
    </w:lvl>
    <w:lvl w:ilvl="7" w:tplc="04150003" w:tentative="1">
      <w:start w:val="1"/>
      <w:numFmt w:val="bullet"/>
      <w:lvlText w:val="o"/>
      <w:lvlJc w:val="left"/>
      <w:pPr>
        <w:ind w:left="7330" w:hanging="360"/>
      </w:pPr>
      <w:rPr>
        <w:rFonts w:ascii="Courier New" w:hAnsi="Courier New" w:cs="Courier New" w:hint="default"/>
      </w:rPr>
    </w:lvl>
    <w:lvl w:ilvl="8" w:tplc="04150005" w:tentative="1">
      <w:start w:val="1"/>
      <w:numFmt w:val="bullet"/>
      <w:lvlText w:val=""/>
      <w:lvlJc w:val="left"/>
      <w:pPr>
        <w:ind w:left="8050" w:hanging="360"/>
      </w:pPr>
      <w:rPr>
        <w:rFonts w:ascii="Wingdings" w:hAnsi="Wingdings" w:hint="default"/>
      </w:rPr>
    </w:lvl>
  </w:abstractNum>
  <w:abstractNum w:abstractNumId="19" w15:restartNumberingAfterBreak="0">
    <w:nsid w:val="50FB7A10"/>
    <w:multiLevelType w:val="hybridMultilevel"/>
    <w:tmpl w:val="480C4B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1A15600"/>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33C7C4D"/>
    <w:multiLevelType w:val="hybridMultilevel"/>
    <w:tmpl w:val="D93C5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3762B34"/>
    <w:multiLevelType w:val="hybridMultilevel"/>
    <w:tmpl w:val="2C30A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7C42F9"/>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858696A"/>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96134C9"/>
    <w:multiLevelType w:val="hybridMultilevel"/>
    <w:tmpl w:val="A010F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6E7E94"/>
    <w:multiLevelType w:val="hybridMultilevel"/>
    <w:tmpl w:val="6C1E22C0"/>
    <w:lvl w:ilvl="0" w:tplc="CC1A8BC6">
      <w:start w:val="23"/>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3657EA"/>
    <w:multiLevelType w:val="hybridMultilevel"/>
    <w:tmpl w:val="D6BA18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3A44E4B"/>
    <w:multiLevelType w:val="hybridMultilevel"/>
    <w:tmpl w:val="C2B2C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39338F"/>
    <w:multiLevelType w:val="hybridMultilevel"/>
    <w:tmpl w:val="AF4A5F0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67364056"/>
    <w:multiLevelType w:val="hybridMultilevel"/>
    <w:tmpl w:val="E9366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5E1971"/>
    <w:multiLevelType w:val="hybridMultilevel"/>
    <w:tmpl w:val="8EC6C8C2"/>
    <w:lvl w:ilvl="0" w:tplc="C2364E9A">
      <w:start w:val="29"/>
      <w:numFmt w:val="decimal"/>
      <w:lvlText w:val="%1."/>
      <w:lvlJc w:val="left"/>
      <w:pPr>
        <w:ind w:left="92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2" w15:restartNumberingAfterBreak="0">
    <w:nsid w:val="71A50702"/>
    <w:multiLevelType w:val="hybridMultilevel"/>
    <w:tmpl w:val="AF804DA6"/>
    <w:lvl w:ilvl="0" w:tplc="04150001">
      <w:start w:val="1"/>
      <w:numFmt w:val="bullet"/>
      <w:lvlText w:val=""/>
      <w:lvlJc w:val="left"/>
      <w:pPr>
        <w:ind w:left="2490" w:hanging="360"/>
      </w:pPr>
      <w:rPr>
        <w:rFonts w:ascii="Symbol" w:hAnsi="Symbol" w:hint="default"/>
      </w:rPr>
    </w:lvl>
    <w:lvl w:ilvl="1" w:tplc="04150003" w:tentative="1">
      <w:start w:val="1"/>
      <w:numFmt w:val="bullet"/>
      <w:lvlText w:val="o"/>
      <w:lvlJc w:val="left"/>
      <w:pPr>
        <w:ind w:left="3210" w:hanging="360"/>
      </w:pPr>
      <w:rPr>
        <w:rFonts w:ascii="Courier New" w:hAnsi="Courier New" w:cs="Courier New" w:hint="default"/>
      </w:rPr>
    </w:lvl>
    <w:lvl w:ilvl="2" w:tplc="04150005" w:tentative="1">
      <w:start w:val="1"/>
      <w:numFmt w:val="bullet"/>
      <w:lvlText w:val=""/>
      <w:lvlJc w:val="left"/>
      <w:pPr>
        <w:ind w:left="3930" w:hanging="360"/>
      </w:pPr>
      <w:rPr>
        <w:rFonts w:ascii="Wingdings" w:hAnsi="Wingdings" w:hint="default"/>
      </w:rPr>
    </w:lvl>
    <w:lvl w:ilvl="3" w:tplc="04150001" w:tentative="1">
      <w:start w:val="1"/>
      <w:numFmt w:val="bullet"/>
      <w:lvlText w:val=""/>
      <w:lvlJc w:val="left"/>
      <w:pPr>
        <w:ind w:left="4650" w:hanging="360"/>
      </w:pPr>
      <w:rPr>
        <w:rFonts w:ascii="Symbol" w:hAnsi="Symbol" w:hint="default"/>
      </w:rPr>
    </w:lvl>
    <w:lvl w:ilvl="4" w:tplc="04150003" w:tentative="1">
      <w:start w:val="1"/>
      <w:numFmt w:val="bullet"/>
      <w:lvlText w:val="o"/>
      <w:lvlJc w:val="left"/>
      <w:pPr>
        <w:ind w:left="5370" w:hanging="360"/>
      </w:pPr>
      <w:rPr>
        <w:rFonts w:ascii="Courier New" w:hAnsi="Courier New" w:cs="Courier New" w:hint="default"/>
      </w:rPr>
    </w:lvl>
    <w:lvl w:ilvl="5" w:tplc="04150005" w:tentative="1">
      <w:start w:val="1"/>
      <w:numFmt w:val="bullet"/>
      <w:lvlText w:val=""/>
      <w:lvlJc w:val="left"/>
      <w:pPr>
        <w:ind w:left="6090" w:hanging="360"/>
      </w:pPr>
      <w:rPr>
        <w:rFonts w:ascii="Wingdings" w:hAnsi="Wingdings" w:hint="default"/>
      </w:rPr>
    </w:lvl>
    <w:lvl w:ilvl="6" w:tplc="04150001" w:tentative="1">
      <w:start w:val="1"/>
      <w:numFmt w:val="bullet"/>
      <w:lvlText w:val=""/>
      <w:lvlJc w:val="left"/>
      <w:pPr>
        <w:ind w:left="6810" w:hanging="360"/>
      </w:pPr>
      <w:rPr>
        <w:rFonts w:ascii="Symbol" w:hAnsi="Symbol" w:hint="default"/>
      </w:rPr>
    </w:lvl>
    <w:lvl w:ilvl="7" w:tplc="04150003" w:tentative="1">
      <w:start w:val="1"/>
      <w:numFmt w:val="bullet"/>
      <w:lvlText w:val="o"/>
      <w:lvlJc w:val="left"/>
      <w:pPr>
        <w:ind w:left="7530" w:hanging="360"/>
      </w:pPr>
      <w:rPr>
        <w:rFonts w:ascii="Courier New" w:hAnsi="Courier New" w:cs="Courier New" w:hint="default"/>
      </w:rPr>
    </w:lvl>
    <w:lvl w:ilvl="8" w:tplc="04150005" w:tentative="1">
      <w:start w:val="1"/>
      <w:numFmt w:val="bullet"/>
      <w:lvlText w:val=""/>
      <w:lvlJc w:val="left"/>
      <w:pPr>
        <w:ind w:left="8250" w:hanging="360"/>
      </w:pPr>
      <w:rPr>
        <w:rFonts w:ascii="Wingdings" w:hAnsi="Wingdings" w:hint="default"/>
      </w:rPr>
    </w:lvl>
  </w:abstractNum>
  <w:abstractNum w:abstractNumId="33" w15:restartNumberingAfterBreak="0">
    <w:nsid w:val="7E694A13"/>
    <w:multiLevelType w:val="hybridMultilevel"/>
    <w:tmpl w:val="12ACAA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15"/>
  </w:num>
  <w:num w:numId="4">
    <w:abstractNumId w:val="8"/>
  </w:num>
  <w:num w:numId="5">
    <w:abstractNumId w:val="20"/>
  </w:num>
  <w:num w:numId="6">
    <w:abstractNumId w:val="26"/>
  </w:num>
  <w:num w:numId="7">
    <w:abstractNumId w:val="31"/>
  </w:num>
  <w:num w:numId="8">
    <w:abstractNumId w:val="14"/>
  </w:num>
  <w:num w:numId="9">
    <w:abstractNumId w:val="11"/>
  </w:num>
  <w:num w:numId="10">
    <w:abstractNumId w:val="27"/>
  </w:num>
  <w:num w:numId="11">
    <w:abstractNumId w:val="10"/>
  </w:num>
  <w:num w:numId="12">
    <w:abstractNumId w:val="21"/>
  </w:num>
  <w:num w:numId="13">
    <w:abstractNumId w:val="16"/>
  </w:num>
  <w:num w:numId="14">
    <w:abstractNumId w:val="24"/>
  </w:num>
  <w:num w:numId="15">
    <w:abstractNumId w:val="23"/>
  </w:num>
  <w:num w:numId="16">
    <w:abstractNumId w:val="17"/>
  </w:num>
  <w:num w:numId="17">
    <w:abstractNumId w:val="5"/>
  </w:num>
  <w:num w:numId="18">
    <w:abstractNumId w:val="9"/>
  </w:num>
  <w:num w:numId="19">
    <w:abstractNumId w:val="7"/>
  </w:num>
  <w:num w:numId="20">
    <w:abstractNumId w:val="22"/>
  </w:num>
  <w:num w:numId="21">
    <w:abstractNumId w:val="30"/>
  </w:num>
  <w:num w:numId="22">
    <w:abstractNumId w:val="6"/>
  </w:num>
  <w:num w:numId="23">
    <w:abstractNumId w:val="33"/>
  </w:num>
  <w:num w:numId="24">
    <w:abstractNumId w:val="19"/>
  </w:num>
  <w:num w:numId="25">
    <w:abstractNumId w:val="13"/>
  </w:num>
  <w:num w:numId="26">
    <w:abstractNumId w:val="32"/>
  </w:num>
  <w:num w:numId="27">
    <w:abstractNumId w:val="18"/>
  </w:num>
  <w:num w:numId="28">
    <w:abstractNumId w:val="29"/>
  </w:num>
  <w:num w:numId="29">
    <w:abstractNumId w:val="28"/>
  </w:num>
  <w:num w:numId="30">
    <w:abstractNumId w:val="25"/>
  </w:num>
  <w:num w:numId="31">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7A6"/>
    <w:rsid w:val="000010DA"/>
    <w:rsid w:val="0001385B"/>
    <w:rsid w:val="0003473F"/>
    <w:rsid w:val="00041E4B"/>
    <w:rsid w:val="000439CB"/>
    <w:rsid w:val="000472D7"/>
    <w:rsid w:val="00062621"/>
    <w:rsid w:val="00063146"/>
    <w:rsid w:val="0006612C"/>
    <w:rsid w:val="000800FB"/>
    <w:rsid w:val="00082567"/>
    <w:rsid w:val="00082D8E"/>
    <w:rsid w:val="000872C6"/>
    <w:rsid w:val="000A01C5"/>
    <w:rsid w:val="000A2262"/>
    <w:rsid w:val="000A42E2"/>
    <w:rsid w:val="000B3F15"/>
    <w:rsid w:val="000C38A6"/>
    <w:rsid w:val="000D0B99"/>
    <w:rsid w:val="000E296E"/>
    <w:rsid w:val="00106FA1"/>
    <w:rsid w:val="00107E9C"/>
    <w:rsid w:val="00117D03"/>
    <w:rsid w:val="00127C35"/>
    <w:rsid w:val="00145DBF"/>
    <w:rsid w:val="00153000"/>
    <w:rsid w:val="001703BB"/>
    <w:rsid w:val="00186665"/>
    <w:rsid w:val="001903D2"/>
    <w:rsid w:val="00195D24"/>
    <w:rsid w:val="001A26B2"/>
    <w:rsid w:val="001C229A"/>
    <w:rsid w:val="001C5AC0"/>
    <w:rsid w:val="001D7920"/>
    <w:rsid w:val="001F722D"/>
    <w:rsid w:val="001F741A"/>
    <w:rsid w:val="00224229"/>
    <w:rsid w:val="00226290"/>
    <w:rsid w:val="00226BE6"/>
    <w:rsid w:val="00226C7E"/>
    <w:rsid w:val="00230493"/>
    <w:rsid w:val="002418CF"/>
    <w:rsid w:val="00243245"/>
    <w:rsid w:val="00252F4E"/>
    <w:rsid w:val="00264D89"/>
    <w:rsid w:val="00275E43"/>
    <w:rsid w:val="002764C3"/>
    <w:rsid w:val="00281C87"/>
    <w:rsid w:val="0028452D"/>
    <w:rsid w:val="00297630"/>
    <w:rsid w:val="002B1075"/>
    <w:rsid w:val="002B10C5"/>
    <w:rsid w:val="002C7886"/>
    <w:rsid w:val="002E6120"/>
    <w:rsid w:val="002E7641"/>
    <w:rsid w:val="00315266"/>
    <w:rsid w:val="0031723C"/>
    <w:rsid w:val="00330BAA"/>
    <w:rsid w:val="00336D33"/>
    <w:rsid w:val="0034682B"/>
    <w:rsid w:val="0035006A"/>
    <w:rsid w:val="003502EB"/>
    <w:rsid w:val="00361E18"/>
    <w:rsid w:val="003816D4"/>
    <w:rsid w:val="003861B4"/>
    <w:rsid w:val="00386BDE"/>
    <w:rsid w:val="003870C0"/>
    <w:rsid w:val="00396262"/>
    <w:rsid w:val="00397214"/>
    <w:rsid w:val="003A130B"/>
    <w:rsid w:val="003A39BF"/>
    <w:rsid w:val="003A5949"/>
    <w:rsid w:val="003A61A6"/>
    <w:rsid w:val="003C13C2"/>
    <w:rsid w:val="003D437E"/>
    <w:rsid w:val="003F0D88"/>
    <w:rsid w:val="003F25EF"/>
    <w:rsid w:val="004029B8"/>
    <w:rsid w:val="00420195"/>
    <w:rsid w:val="00430DDA"/>
    <w:rsid w:val="00431206"/>
    <w:rsid w:val="00432ACA"/>
    <w:rsid w:val="0043712D"/>
    <w:rsid w:val="004448B9"/>
    <w:rsid w:val="00444EC2"/>
    <w:rsid w:val="004537A6"/>
    <w:rsid w:val="00482C2F"/>
    <w:rsid w:val="004950AC"/>
    <w:rsid w:val="004A3639"/>
    <w:rsid w:val="004A4815"/>
    <w:rsid w:val="004A4DB7"/>
    <w:rsid w:val="004A5A93"/>
    <w:rsid w:val="004B19AD"/>
    <w:rsid w:val="004B5E68"/>
    <w:rsid w:val="004D22FC"/>
    <w:rsid w:val="004D3253"/>
    <w:rsid w:val="004D4C12"/>
    <w:rsid w:val="004D4C72"/>
    <w:rsid w:val="004D6C65"/>
    <w:rsid w:val="004E1509"/>
    <w:rsid w:val="004F07B9"/>
    <w:rsid w:val="00505CFB"/>
    <w:rsid w:val="0053297A"/>
    <w:rsid w:val="0054058A"/>
    <w:rsid w:val="005439ED"/>
    <w:rsid w:val="005518B8"/>
    <w:rsid w:val="005560A6"/>
    <w:rsid w:val="0055762C"/>
    <w:rsid w:val="0057034C"/>
    <w:rsid w:val="005838E5"/>
    <w:rsid w:val="00585CE5"/>
    <w:rsid w:val="00595A76"/>
    <w:rsid w:val="00596D38"/>
    <w:rsid w:val="005A233B"/>
    <w:rsid w:val="005A6E64"/>
    <w:rsid w:val="005A7A27"/>
    <w:rsid w:val="005C2DEE"/>
    <w:rsid w:val="005C6D9B"/>
    <w:rsid w:val="005D5D46"/>
    <w:rsid w:val="005D68C7"/>
    <w:rsid w:val="00602393"/>
    <w:rsid w:val="00604705"/>
    <w:rsid w:val="00604D5A"/>
    <w:rsid w:val="00617EC5"/>
    <w:rsid w:val="0062091C"/>
    <w:rsid w:val="006309BF"/>
    <w:rsid w:val="006359AC"/>
    <w:rsid w:val="00647553"/>
    <w:rsid w:val="006547D3"/>
    <w:rsid w:val="00660D6E"/>
    <w:rsid w:val="00662669"/>
    <w:rsid w:val="00675012"/>
    <w:rsid w:val="00682BFE"/>
    <w:rsid w:val="006A2352"/>
    <w:rsid w:val="006A64A4"/>
    <w:rsid w:val="006C132C"/>
    <w:rsid w:val="006E09BB"/>
    <w:rsid w:val="006F4B69"/>
    <w:rsid w:val="00700A9E"/>
    <w:rsid w:val="00716F0E"/>
    <w:rsid w:val="00741D21"/>
    <w:rsid w:val="00742A22"/>
    <w:rsid w:val="007475D7"/>
    <w:rsid w:val="00751EE5"/>
    <w:rsid w:val="007554C3"/>
    <w:rsid w:val="0076214F"/>
    <w:rsid w:val="00765EE5"/>
    <w:rsid w:val="00782D28"/>
    <w:rsid w:val="00795D24"/>
    <w:rsid w:val="007B4693"/>
    <w:rsid w:val="007B64B7"/>
    <w:rsid w:val="007C42CC"/>
    <w:rsid w:val="007D2398"/>
    <w:rsid w:val="007D4912"/>
    <w:rsid w:val="007D5E92"/>
    <w:rsid w:val="007E240F"/>
    <w:rsid w:val="007E41E1"/>
    <w:rsid w:val="008028E8"/>
    <w:rsid w:val="00816ACF"/>
    <w:rsid w:val="0082224E"/>
    <w:rsid w:val="00827157"/>
    <w:rsid w:val="008273A2"/>
    <w:rsid w:val="008425F7"/>
    <w:rsid w:val="008518D5"/>
    <w:rsid w:val="0085403C"/>
    <w:rsid w:val="00856D57"/>
    <w:rsid w:val="008612F0"/>
    <w:rsid w:val="008674A7"/>
    <w:rsid w:val="00873710"/>
    <w:rsid w:val="00877102"/>
    <w:rsid w:val="0088133C"/>
    <w:rsid w:val="008920BA"/>
    <w:rsid w:val="008A75B4"/>
    <w:rsid w:val="008A7E6F"/>
    <w:rsid w:val="008B0660"/>
    <w:rsid w:val="008B0F6A"/>
    <w:rsid w:val="008B3370"/>
    <w:rsid w:val="008B6348"/>
    <w:rsid w:val="008B79CC"/>
    <w:rsid w:val="008D4A4F"/>
    <w:rsid w:val="008E4B96"/>
    <w:rsid w:val="008E779E"/>
    <w:rsid w:val="009029F8"/>
    <w:rsid w:val="00907DC8"/>
    <w:rsid w:val="00914129"/>
    <w:rsid w:val="00922BE9"/>
    <w:rsid w:val="00925ECB"/>
    <w:rsid w:val="009319E1"/>
    <w:rsid w:val="009324AF"/>
    <w:rsid w:val="0093379E"/>
    <w:rsid w:val="00940170"/>
    <w:rsid w:val="009418B4"/>
    <w:rsid w:val="00953659"/>
    <w:rsid w:val="00966E35"/>
    <w:rsid w:val="00973978"/>
    <w:rsid w:val="00980A6D"/>
    <w:rsid w:val="00984712"/>
    <w:rsid w:val="00990671"/>
    <w:rsid w:val="009943A2"/>
    <w:rsid w:val="00996F27"/>
    <w:rsid w:val="009A2FE1"/>
    <w:rsid w:val="009A4A4B"/>
    <w:rsid w:val="009B0ED9"/>
    <w:rsid w:val="009B600A"/>
    <w:rsid w:val="009C0147"/>
    <w:rsid w:val="009D017A"/>
    <w:rsid w:val="009D51C7"/>
    <w:rsid w:val="00A010C4"/>
    <w:rsid w:val="00A01B35"/>
    <w:rsid w:val="00A03516"/>
    <w:rsid w:val="00A06BA0"/>
    <w:rsid w:val="00A121B0"/>
    <w:rsid w:val="00A12E1A"/>
    <w:rsid w:val="00A37445"/>
    <w:rsid w:val="00A56DB8"/>
    <w:rsid w:val="00A609DF"/>
    <w:rsid w:val="00A61441"/>
    <w:rsid w:val="00A62FD8"/>
    <w:rsid w:val="00A67CC0"/>
    <w:rsid w:val="00A75281"/>
    <w:rsid w:val="00A8133F"/>
    <w:rsid w:val="00A821D9"/>
    <w:rsid w:val="00A827FC"/>
    <w:rsid w:val="00A83419"/>
    <w:rsid w:val="00AA4EE4"/>
    <w:rsid w:val="00AA624B"/>
    <w:rsid w:val="00AD7A7D"/>
    <w:rsid w:val="00AE0249"/>
    <w:rsid w:val="00AE0B76"/>
    <w:rsid w:val="00AF3299"/>
    <w:rsid w:val="00AF7709"/>
    <w:rsid w:val="00B06439"/>
    <w:rsid w:val="00B10F4C"/>
    <w:rsid w:val="00B14FD0"/>
    <w:rsid w:val="00B20B77"/>
    <w:rsid w:val="00B31E01"/>
    <w:rsid w:val="00B32911"/>
    <w:rsid w:val="00B33D13"/>
    <w:rsid w:val="00B65AAF"/>
    <w:rsid w:val="00B72884"/>
    <w:rsid w:val="00B73705"/>
    <w:rsid w:val="00B80BC2"/>
    <w:rsid w:val="00B866E3"/>
    <w:rsid w:val="00B935A3"/>
    <w:rsid w:val="00BA1B97"/>
    <w:rsid w:val="00BA72C8"/>
    <w:rsid w:val="00BC771B"/>
    <w:rsid w:val="00BD6659"/>
    <w:rsid w:val="00BE7B7B"/>
    <w:rsid w:val="00C0379C"/>
    <w:rsid w:val="00C10E44"/>
    <w:rsid w:val="00C179A8"/>
    <w:rsid w:val="00C253BF"/>
    <w:rsid w:val="00C2669F"/>
    <w:rsid w:val="00C55181"/>
    <w:rsid w:val="00C607A8"/>
    <w:rsid w:val="00C62F9D"/>
    <w:rsid w:val="00C6350B"/>
    <w:rsid w:val="00C64C0B"/>
    <w:rsid w:val="00C75220"/>
    <w:rsid w:val="00C83FFD"/>
    <w:rsid w:val="00C84DE2"/>
    <w:rsid w:val="00C953A5"/>
    <w:rsid w:val="00CC1C73"/>
    <w:rsid w:val="00CC22CF"/>
    <w:rsid w:val="00CD5141"/>
    <w:rsid w:val="00CD64E3"/>
    <w:rsid w:val="00CE0BB7"/>
    <w:rsid w:val="00CE31C4"/>
    <w:rsid w:val="00CF3443"/>
    <w:rsid w:val="00D00115"/>
    <w:rsid w:val="00D1524D"/>
    <w:rsid w:val="00D15933"/>
    <w:rsid w:val="00D15F1D"/>
    <w:rsid w:val="00D34B80"/>
    <w:rsid w:val="00D44B05"/>
    <w:rsid w:val="00D61D89"/>
    <w:rsid w:val="00D73EB9"/>
    <w:rsid w:val="00D83B61"/>
    <w:rsid w:val="00D93C7F"/>
    <w:rsid w:val="00D97F42"/>
    <w:rsid w:val="00DA12A3"/>
    <w:rsid w:val="00DA1FA2"/>
    <w:rsid w:val="00DA4169"/>
    <w:rsid w:val="00DA6106"/>
    <w:rsid w:val="00DC0D0E"/>
    <w:rsid w:val="00DC0D2C"/>
    <w:rsid w:val="00DC24CB"/>
    <w:rsid w:val="00DC7F16"/>
    <w:rsid w:val="00DF2B72"/>
    <w:rsid w:val="00DF3D22"/>
    <w:rsid w:val="00E068FA"/>
    <w:rsid w:val="00E075A0"/>
    <w:rsid w:val="00E26F2A"/>
    <w:rsid w:val="00E27249"/>
    <w:rsid w:val="00E350B5"/>
    <w:rsid w:val="00E42DA8"/>
    <w:rsid w:val="00E50DAF"/>
    <w:rsid w:val="00E54929"/>
    <w:rsid w:val="00E72C94"/>
    <w:rsid w:val="00E925AD"/>
    <w:rsid w:val="00EA2BCD"/>
    <w:rsid w:val="00EA6DEC"/>
    <w:rsid w:val="00EB5E99"/>
    <w:rsid w:val="00EC18E8"/>
    <w:rsid w:val="00EC57C1"/>
    <w:rsid w:val="00EC6DB9"/>
    <w:rsid w:val="00EC7C3F"/>
    <w:rsid w:val="00ED4F92"/>
    <w:rsid w:val="00EE37A8"/>
    <w:rsid w:val="00EE4173"/>
    <w:rsid w:val="00EE7B34"/>
    <w:rsid w:val="00EF0AFB"/>
    <w:rsid w:val="00F32718"/>
    <w:rsid w:val="00F33599"/>
    <w:rsid w:val="00F34440"/>
    <w:rsid w:val="00F34EF1"/>
    <w:rsid w:val="00F42201"/>
    <w:rsid w:val="00F4576E"/>
    <w:rsid w:val="00F5232A"/>
    <w:rsid w:val="00F6106E"/>
    <w:rsid w:val="00F61FA1"/>
    <w:rsid w:val="00F65B8E"/>
    <w:rsid w:val="00F65ECC"/>
    <w:rsid w:val="00F66147"/>
    <w:rsid w:val="00F85098"/>
    <w:rsid w:val="00F95A0E"/>
    <w:rsid w:val="00F96703"/>
    <w:rsid w:val="00FA2BC1"/>
    <w:rsid w:val="00FA3DE1"/>
    <w:rsid w:val="00FA424E"/>
    <w:rsid w:val="00FA47B5"/>
    <w:rsid w:val="00FA72BE"/>
    <w:rsid w:val="00FB0E5E"/>
    <w:rsid w:val="00FC1354"/>
    <w:rsid w:val="00FD2721"/>
    <w:rsid w:val="00FD2B9B"/>
    <w:rsid w:val="00FE260C"/>
    <w:rsid w:val="00FF319F"/>
    <w:rsid w:val="00FF3BBF"/>
    <w:rsid w:val="00FF48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D9D89F"/>
  <w15:docId w15:val="{1B034C50-74A4-4325-A59B-F6424F1EC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E1509"/>
  </w:style>
  <w:style w:type="paragraph" w:styleId="Nagwek1">
    <w:name w:val="heading 1"/>
    <w:basedOn w:val="Normalny"/>
    <w:next w:val="Normalny"/>
    <w:link w:val="Nagwek1Znak"/>
    <w:qFormat/>
    <w:rsid w:val="00D73EB9"/>
    <w:pPr>
      <w:keepNext/>
      <w:widowControl w:val="0"/>
      <w:numPr>
        <w:numId w:val="1"/>
      </w:numPr>
      <w:shd w:val="clear" w:color="auto" w:fill="FFFFFF"/>
      <w:suppressAutoHyphens/>
      <w:spacing w:after="0" w:line="240" w:lineRule="auto"/>
      <w:ind w:left="5" w:firstLine="0"/>
      <w:outlineLvl w:val="0"/>
    </w:pPr>
    <w:rPr>
      <w:rFonts w:ascii="Times New Roman" w:eastAsia="Andale Sans UI" w:hAnsi="Times New Roman" w:cs="Times New Roman"/>
      <w:b/>
      <w:bCs/>
      <w:kern w:val="1"/>
      <w:sz w:val="14"/>
      <w:szCs w:val="14"/>
      <w:lang w:eastAsia="pl-PL"/>
    </w:rPr>
  </w:style>
  <w:style w:type="paragraph" w:styleId="Nagwek2">
    <w:name w:val="heading 2"/>
    <w:basedOn w:val="Normalny"/>
    <w:next w:val="Normalny"/>
    <w:link w:val="Nagwek2Znak"/>
    <w:qFormat/>
    <w:rsid w:val="00D73EB9"/>
    <w:pPr>
      <w:keepNext/>
      <w:widowControl w:val="0"/>
      <w:numPr>
        <w:ilvl w:val="1"/>
        <w:numId w:val="1"/>
      </w:numPr>
      <w:shd w:val="clear" w:color="auto" w:fill="FFFFFF"/>
      <w:suppressAutoHyphens/>
      <w:spacing w:after="0" w:line="240" w:lineRule="auto"/>
      <w:ind w:left="10" w:firstLine="0"/>
      <w:outlineLvl w:val="1"/>
    </w:pPr>
    <w:rPr>
      <w:rFonts w:ascii="Times New Roman" w:eastAsia="Andale Sans UI" w:hAnsi="Times New Roman" w:cs="Times New Roman"/>
      <w:b/>
      <w:bCs/>
      <w:kern w:val="1"/>
      <w:sz w:val="14"/>
      <w:szCs w:val="14"/>
      <w:lang w:eastAsia="pl-PL"/>
    </w:rPr>
  </w:style>
  <w:style w:type="paragraph" w:styleId="Nagwek3">
    <w:name w:val="heading 3"/>
    <w:basedOn w:val="Normalny"/>
    <w:next w:val="Normalny"/>
    <w:link w:val="Nagwek3Znak"/>
    <w:qFormat/>
    <w:rsid w:val="00D73EB9"/>
    <w:pPr>
      <w:keepNext/>
      <w:widowControl w:val="0"/>
      <w:numPr>
        <w:ilvl w:val="2"/>
        <w:numId w:val="1"/>
      </w:numPr>
      <w:shd w:val="clear" w:color="auto" w:fill="FFFFFF"/>
      <w:suppressAutoHyphens/>
      <w:spacing w:after="0" w:line="240" w:lineRule="auto"/>
      <w:ind w:left="0" w:right="140" w:firstLine="0"/>
      <w:jc w:val="center"/>
      <w:outlineLvl w:val="2"/>
    </w:pPr>
    <w:rPr>
      <w:rFonts w:ascii="Times New Roman" w:eastAsia="Andale Sans UI" w:hAnsi="Times New Roman" w:cs="Arial"/>
      <w:b/>
      <w:spacing w:val="-3"/>
      <w:kern w:val="1"/>
      <w:sz w:val="20"/>
      <w:szCs w:val="24"/>
      <w:lang w:eastAsia="pl-PL"/>
    </w:rPr>
  </w:style>
  <w:style w:type="paragraph" w:styleId="Nagwek4">
    <w:name w:val="heading 4"/>
    <w:basedOn w:val="Normalny"/>
    <w:next w:val="Normalny"/>
    <w:link w:val="Nagwek4Znak"/>
    <w:qFormat/>
    <w:rsid w:val="00D73EB9"/>
    <w:pPr>
      <w:keepNext/>
      <w:widowControl w:val="0"/>
      <w:numPr>
        <w:ilvl w:val="3"/>
        <w:numId w:val="1"/>
      </w:numPr>
      <w:suppressAutoHyphens/>
      <w:spacing w:after="0" w:line="240" w:lineRule="auto"/>
      <w:jc w:val="center"/>
      <w:outlineLvl w:val="3"/>
    </w:pPr>
    <w:rPr>
      <w:rFonts w:ascii="Times New Roman" w:eastAsia="Arial Unicode MS" w:hAnsi="Times New Roman" w:cs="Times New Roman"/>
      <w:b/>
      <w:kern w:val="1"/>
      <w:sz w:val="28"/>
      <w:szCs w:val="24"/>
      <w:lang w:eastAsia="pl-PL"/>
    </w:rPr>
  </w:style>
  <w:style w:type="paragraph" w:styleId="Nagwek5">
    <w:name w:val="heading 5"/>
    <w:basedOn w:val="Normalny"/>
    <w:next w:val="Normalny"/>
    <w:link w:val="Nagwek5Znak"/>
    <w:qFormat/>
    <w:rsid w:val="00D73EB9"/>
    <w:pPr>
      <w:keepNext/>
      <w:widowControl w:val="0"/>
      <w:numPr>
        <w:ilvl w:val="4"/>
        <w:numId w:val="1"/>
      </w:numPr>
      <w:shd w:val="clear" w:color="auto" w:fill="FFFFFF"/>
      <w:suppressAutoHyphens/>
      <w:spacing w:after="0" w:line="240" w:lineRule="auto"/>
      <w:ind w:left="0" w:right="140" w:firstLine="0"/>
      <w:outlineLvl w:val="4"/>
    </w:pPr>
    <w:rPr>
      <w:rFonts w:ascii="Times New Roman" w:eastAsia="Andale Sans UI" w:hAnsi="Times New Roman" w:cs="Arial"/>
      <w:b/>
      <w:bCs/>
      <w:kern w:val="1"/>
      <w:sz w:val="2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2Znak">
    <w:name w:val="Nagłówek 2 Znak"/>
    <w:basedOn w:val="Domylnaczcionkaakapitu"/>
    <w:link w:val="Nagwek2"/>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3Znak">
    <w:name w:val="Nagłówek 3 Znak"/>
    <w:basedOn w:val="Domylnaczcionkaakapitu"/>
    <w:link w:val="Nagwek3"/>
    <w:rsid w:val="00D73EB9"/>
    <w:rPr>
      <w:rFonts w:ascii="Times New Roman" w:eastAsia="Andale Sans UI" w:hAnsi="Times New Roman" w:cs="Arial"/>
      <w:b/>
      <w:spacing w:val="-3"/>
      <w:kern w:val="1"/>
      <w:sz w:val="20"/>
      <w:szCs w:val="24"/>
      <w:shd w:val="clear" w:color="auto" w:fill="FFFFFF"/>
      <w:lang w:eastAsia="pl-PL"/>
    </w:rPr>
  </w:style>
  <w:style w:type="character" w:customStyle="1" w:styleId="Nagwek4Znak">
    <w:name w:val="Nagłówek 4 Znak"/>
    <w:basedOn w:val="Domylnaczcionkaakapitu"/>
    <w:link w:val="Nagwek4"/>
    <w:rsid w:val="00D73EB9"/>
    <w:rPr>
      <w:rFonts w:ascii="Times New Roman" w:eastAsia="Arial Unicode MS" w:hAnsi="Times New Roman" w:cs="Times New Roman"/>
      <w:b/>
      <w:kern w:val="1"/>
      <w:sz w:val="28"/>
      <w:szCs w:val="24"/>
      <w:lang w:eastAsia="pl-PL"/>
    </w:rPr>
  </w:style>
  <w:style w:type="character" w:customStyle="1" w:styleId="Nagwek5Znak">
    <w:name w:val="Nagłówek 5 Znak"/>
    <w:basedOn w:val="Domylnaczcionkaakapitu"/>
    <w:link w:val="Nagwek5"/>
    <w:rsid w:val="00D73EB9"/>
    <w:rPr>
      <w:rFonts w:ascii="Times New Roman" w:eastAsia="Andale Sans UI" w:hAnsi="Times New Roman" w:cs="Arial"/>
      <w:b/>
      <w:bCs/>
      <w:kern w:val="1"/>
      <w:sz w:val="20"/>
      <w:szCs w:val="24"/>
      <w:shd w:val="clear" w:color="auto" w:fill="FFFFFF"/>
      <w:lang w:eastAsia="pl-PL"/>
    </w:rPr>
  </w:style>
  <w:style w:type="character" w:customStyle="1" w:styleId="WW8Num2z0">
    <w:name w:val="WW8Num2z0"/>
    <w:rsid w:val="00D73EB9"/>
    <w:rPr>
      <w:rFonts w:ascii="Wingdings 2" w:hAnsi="Wingdings 2" w:cs="OpenSymbol"/>
    </w:rPr>
  </w:style>
  <w:style w:type="character" w:customStyle="1" w:styleId="WW8Num2z1">
    <w:name w:val="WW8Num2z1"/>
    <w:rsid w:val="00D73EB9"/>
    <w:rPr>
      <w:rFonts w:ascii="OpenSymbol" w:hAnsi="OpenSymbol" w:cs="OpenSymbol"/>
    </w:rPr>
  </w:style>
  <w:style w:type="character" w:customStyle="1" w:styleId="WW8Num3z0">
    <w:name w:val="WW8Num3z0"/>
    <w:rsid w:val="00D73EB9"/>
    <w:rPr>
      <w:rFonts w:ascii="Times New Roman" w:hAnsi="Times New Roman" w:cs="Times New Roman"/>
    </w:rPr>
  </w:style>
  <w:style w:type="character" w:customStyle="1" w:styleId="WW8Num4z0">
    <w:name w:val="WW8Num4z0"/>
    <w:rsid w:val="00D73EB9"/>
    <w:rPr>
      <w:rFonts w:ascii="Tahoma" w:hAnsi="Tahoma" w:cs="Tahoma"/>
    </w:rPr>
  </w:style>
  <w:style w:type="character" w:customStyle="1" w:styleId="Absatz-Standardschriftart">
    <w:name w:val="Absatz-Standardschriftart"/>
    <w:rsid w:val="00D73EB9"/>
  </w:style>
  <w:style w:type="character" w:customStyle="1" w:styleId="WW-Absatz-Standardschriftart">
    <w:name w:val="WW-Absatz-Standardschriftart"/>
    <w:rsid w:val="00D73EB9"/>
  </w:style>
  <w:style w:type="character" w:customStyle="1" w:styleId="WW-Absatz-Standardschriftart1">
    <w:name w:val="WW-Absatz-Standardschriftart1"/>
    <w:rsid w:val="00D73EB9"/>
  </w:style>
  <w:style w:type="character" w:customStyle="1" w:styleId="WW-Absatz-Standardschriftart11">
    <w:name w:val="WW-Absatz-Standardschriftart11"/>
    <w:rsid w:val="00D73EB9"/>
  </w:style>
  <w:style w:type="character" w:customStyle="1" w:styleId="WW-Absatz-Standardschriftart111">
    <w:name w:val="WW-Absatz-Standardschriftart111"/>
    <w:rsid w:val="00D73EB9"/>
  </w:style>
  <w:style w:type="character" w:customStyle="1" w:styleId="Domylnaczcionkaakapitu1">
    <w:name w:val="Domyślna czcionka akapitu1"/>
    <w:rsid w:val="00D73EB9"/>
  </w:style>
  <w:style w:type="character" w:customStyle="1" w:styleId="WW-Absatz-Standardschriftart1111">
    <w:name w:val="WW-Absatz-Standardschriftart1111"/>
    <w:rsid w:val="00D73EB9"/>
  </w:style>
  <w:style w:type="character" w:customStyle="1" w:styleId="WW-Absatz-Standardschriftart11111">
    <w:name w:val="WW-Absatz-Standardschriftart11111"/>
    <w:rsid w:val="00D73EB9"/>
  </w:style>
  <w:style w:type="character" w:customStyle="1" w:styleId="WW-Absatz-Standardschriftart111111">
    <w:name w:val="WW-Absatz-Standardschriftart111111"/>
    <w:rsid w:val="00D73EB9"/>
  </w:style>
  <w:style w:type="character" w:customStyle="1" w:styleId="WW-Absatz-Standardschriftart1111111">
    <w:name w:val="WW-Absatz-Standardschriftart1111111"/>
    <w:rsid w:val="00D73EB9"/>
  </w:style>
  <w:style w:type="character" w:customStyle="1" w:styleId="WW-Absatz-Standardschriftart11111111">
    <w:name w:val="WW-Absatz-Standardschriftart11111111"/>
    <w:rsid w:val="00D73EB9"/>
  </w:style>
  <w:style w:type="character" w:customStyle="1" w:styleId="WW-Absatz-Standardschriftart111111111">
    <w:name w:val="WW-Absatz-Standardschriftart111111111"/>
    <w:rsid w:val="00D73EB9"/>
  </w:style>
  <w:style w:type="character" w:customStyle="1" w:styleId="WW-Absatz-Standardschriftart1111111111">
    <w:name w:val="WW-Absatz-Standardschriftart1111111111"/>
    <w:rsid w:val="00D73EB9"/>
  </w:style>
  <w:style w:type="character" w:customStyle="1" w:styleId="Symbolewypunktowania">
    <w:name w:val="Symbole wypunktowania"/>
    <w:rsid w:val="00D73EB9"/>
    <w:rPr>
      <w:rFonts w:ascii="OpenSymbol" w:eastAsia="OpenSymbol" w:hAnsi="OpenSymbol" w:cs="OpenSymbol"/>
    </w:rPr>
  </w:style>
  <w:style w:type="paragraph" w:customStyle="1" w:styleId="Nagwek20">
    <w:name w:val="Nagłówek2"/>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styleId="Tekstpodstawowy">
    <w:name w:val="Body Text"/>
    <w:basedOn w:val="Normalny"/>
    <w:link w:val="TekstpodstawowyZnak"/>
    <w:rsid w:val="00D73EB9"/>
    <w:pPr>
      <w:widowControl w:val="0"/>
      <w:suppressAutoHyphens/>
      <w:spacing w:after="120" w:line="240" w:lineRule="auto"/>
    </w:pPr>
    <w:rPr>
      <w:rFonts w:ascii="Times New Roman" w:eastAsia="Andale Sans UI" w:hAnsi="Times New Roman" w:cs="Times New Roman"/>
      <w:kern w:val="1"/>
      <w:sz w:val="24"/>
      <w:szCs w:val="24"/>
      <w:lang w:eastAsia="pl-PL"/>
    </w:rPr>
  </w:style>
  <w:style w:type="character" w:customStyle="1" w:styleId="TekstpodstawowyZnak">
    <w:name w:val="Tekst podstawowy Znak"/>
    <w:basedOn w:val="Domylnaczcionkaakapitu"/>
    <w:link w:val="Tekstpodstawowy"/>
    <w:rsid w:val="00D73EB9"/>
    <w:rPr>
      <w:rFonts w:ascii="Times New Roman" w:eastAsia="Andale Sans UI" w:hAnsi="Times New Roman" w:cs="Times New Roman"/>
      <w:kern w:val="1"/>
      <w:sz w:val="24"/>
      <w:szCs w:val="24"/>
      <w:lang w:eastAsia="pl-PL"/>
    </w:rPr>
  </w:style>
  <w:style w:type="paragraph" w:styleId="Lista">
    <w:name w:val="List"/>
    <w:basedOn w:val="Tekstpodstawowy"/>
    <w:rsid w:val="00D73EB9"/>
    <w:rPr>
      <w:rFonts w:cs="Tahoma"/>
    </w:rPr>
  </w:style>
  <w:style w:type="paragraph" w:customStyle="1" w:styleId="Podpis2">
    <w:name w:val="Podpis2"/>
    <w:basedOn w:val="Normalny"/>
    <w:rsid w:val="00D73EB9"/>
    <w:pPr>
      <w:widowControl w:val="0"/>
      <w:suppressLineNumbers/>
      <w:suppressAutoHyphens/>
      <w:spacing w:before="120" w:after="120" w:line="240" w:lineRule="auto"/>
    </w:pPr>
    <w:rPr>
      <w:rFonts w:ascii="Times New Roman" w:eastAsia="Andale Sans UI" w:hAnsi="Times New Roman" w:cs="Mangal"/>
      <w:i/>
      <w:iCs/>
      <w:kern w:val="1"/>
      <w:sz w:val="24"/>
      <w:szCs w:val="24"/>
      <w:lang w:eastAsia="pl-PL"/>
    </w:rPr>
  </w:style>
  <w:style w:type="paragraph" w:customStyle="1" w:styleId="Indeks">
    <w:name w:val="Indeks"/>
    <w:basedOn w:val="Normalny"/>
    <w:rsid w:val="00D73EB9"/>
    <w:pPr>
      <w:widowControl w:val="0"/>
      <w:suppressLineNumbers/>
      <w:suppressAutoHyphens/>
      <w:spacing w:after="0" w:line="240" w:lineRule="auto"/>
    </w:pPr>
    <w:rPr>
      <w:rFonts w:ascii="Times New Roman" w:eastAsia="Andale Sans UI" w:hAnsi="Times New Roman" w:cs="Tahoma"/>
      <w:kern w:val="1"/>
      <w:sz w:val="24"/>
      <w:szCs w:val="24"/>
      <w:lang w:eastAsia="pl-PL"/>
    </w:rPr>
  </w:style>
  <w:style w:type="paragraph" w:customStyle="1" w:styleId="Nagwek10">
    <w:name w:val="Nagłówek1"/>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customStyle="1" w:styleId="Podpis1">
    <w:name w:val="Podpis1"/>
    <w:basedOn w:val="Normalny"/>
    <w:rsid w:val="00D73EB9"/>
    <w:pPr>
      <w:widowControl w:val="0"/>
      <w:suppressLineNumbers/>
      <w:suppressAutoHyphens/>
      <w:spacing w:before="120" w:after="120" w:line="240" w:lineRule="auto"/>
    </w:pPr>
    <w:rPr>
      <w:rFonts w:ascii="Times New Roman" w:eastAsia="Andale Sans UI" w:hAnsi="Times New Roman" w:cs="Tahoma"/>
      <w:i/>
      <w:iCs/>
      <w:kern w:val="1"/>
      <w:sz w:val="24"/>
      <w:szCs w:val="24"/>
      <w:lang w:eastAsia="pl-PL"/>
    </w:rPr>
  </w:style>
  <w:style w:type="paragraph" w:styleId="Nagwek">
    <w:name w:val="header"/>
    <w:basedOn w:val="Normalny"/>
    <w:next w:val="Tekstpodstawowy"/>
    <w:link w:val="NagwekZnak"/>
    <w:uiPriority w:val="99"/>
    <w:rsid w:val="00D73EB9"/>
    <w:pPr>
      <w:keepNext/>
      <w:widowControl w:val="0"/>
      <w:suppressAutoHyphens/>
      <w:spacing w:before="240" w:after="120" w:line="240" w:lineRule="auto"/>
    </w:pPr>
    <w:rPr>
      <w:rFonts w:ascii="Arial" w:eastAsia="Andale Sans UI" w:hAnsi="Arial" w:cs="Times New Roman"/>
      <w:kern w:val="1"/>
      <w:sz w:val="28"/>
      <w:szCs w:val="28"/>
      <w:lang w:eastAsia="pl-PL"/>
    </w:rPr>
  </w:style>
  <w:style w:type="character" w:customStyle="1" w:styleId="NagwekZnak">
    <w:name w:val="Nagłówek Znak"/>
    <w:basedOn w:val="Domylnaczcionkaakapitu"/>
    <w:link w:val="Nagwek"/>
    <w:uiPriority w:val="99"/>
    <w:rsid w:val="00D73EB9"/>
    <w:rPr>
      <w:rFonts w:ascii="Arial" w:eastAsia="Andale Sans UI" w:hAnsi="Arial" w:cs="Times New Roman"/>
      <w:kern w:val="1"/>
      <w:sz w:val="28"/>
      <w:szCs w:val="28"/>
      <w:lang w:eastAsia="pl-PL"/>
    </w:rPr>
  </w:style>
  <w:style w:type="paragraph" w:customStyle="1" w:styleId="Zawartotabeli">
    <w:name w:val="Zawartość tabeli"/>
    <w:basedOn w:val="Normalny"/>
    <w:rsid w:val="00D73EB9"/>
    <w:pPr>
      <w:widowControl w:val="0"/>
      <w:suppressLineNumbers/>
      <w:suppressAutoHyphens/>
      <w:spacing w:after="0" w:line="240" w:lineRule="auto"/>
    </w:pPr>
    <w:rPr>
      <w:rFonts w:ascii="Times New Roman" w:eastAsia="Andale Sans UI" w:hAnsi="Times New Roman" w:cs="Times New Roman"/>
      <w:kern w:val="1"/>
      <w:sz w:val="24"/>
      <w:szCs w:val="24"/>
      <w:lang w:eastAsia="pl-PL"/>
    </w:rPr>
  </w:style>
  <w:style w:type="paragraph" w:customStyle="1" w:styleId="Nagwektabeli">
    <w:name w:val="Nagłówek tabeli"/>
    <w:basedOn w:val="Zawartotabeli"/>
    <w:rsid w:val="00D73EB9"/>
    <w:pPr>
      <w:jc w:val="center"/>
    </w:pPr>
    <w:rPr>
      <w:b/>
      <w:bCs/>
    </w:rPr>
  </w:style>
  <w:style w:type="paragraph" w:customStyle="1" w:styleId="Skrconyadreszwrotny">
    <w:name w:val="Skrócony adres zwrotny"/>
    <w:basedOn w:val="Normalny"/>
    <w:rsid w:val="00D73EB9"/>
    <w:pPr>
      <w:widowControl w:val="0"/>
      <w:suppressAutoHyphens/>
      <w:spacing w:after="0" w:line="240" w:lineRule="auto"/>
    </w:pPr>
    <w:rPr>
      <w:rFonts w:ascii="Times New Roman" w:eastAsia="Andale Sans UI" w:hAnsi="Times New Roman" w:cs="Times New Roman"/>
      <w:kern w:val="1"/>
      <w:sz w:val="24"/>
      <w:szCs w:val="20"/>
      <w:lang w:eastAsia="pl-PL"/>
    </w:rPr>
  </w:style>
  <w:style w:type="paragraph" w:customStyle="1" w:styleId="Lista-kontynuacja21">
    <w:name w:val="Lista - kontynuacja 21"/>
    <w:basedOn w:val="Normalny"/>
    <w:rsid w:val="00D73EB9"/>
    <w:pPr>
      <w:widowControl w:val="0"/>
      <w:suppressAutoHyphens/>
      <w:spacing w:after="120" w:line="240" w:lineRule="auto"/>
      <w:ind w:left="566"/>
    </w:pPr>
    <w:rPr>
      <w:rFonts w:ascii="Times New Roman" w:eastAsia="Andale Sans UI" w:hAnsi="Times New Roman" w:cs="Times New Roman"/>
      <w:kern w:val="1"/>
      <w:sz w:val="24"/>
      <w:szCs w:val="24"/>
      <w:lang w:eastAsia="pl-PL"/>
    </w:rPr>
  </w:style>
  <w:style w:type="paragraph" w:styleId="Stopka">
    <w:name w:val="footer"/>
    <w:basedOn w:val="Normalny"/>
    <w:link w:val="StopkaZnak"/>
    <w:uiPriority w:val="99"/>
    <w:rsid w:val="00D73EB9"/>
    <w:pPr>
      <w:tabs>
        <w:tab w:val="center" w:pos="4536"/>
        <w:tab w:val="right" w:pos="9072"/>
      </w:tabs>
      <w:spacing w:after="0" w:line="240" w:lineRule="auto"/>
    </w:pPr>
    <w:rPr>
      <w:rFonts w:ascii="Times New Roman" w:eastAsia="Times New Roman" w:hAnsi="Times New Roman" w:cs="Times New Roman"/>
      <w:kern w:val="1"/>
      <w:sz w:val="20"/>
      <w:szCs w:val="20"/>
      <w:lang w:eastAsia="pl-PL"/>
    </w:rPr>
  </w:style>
  <w:style w:type="character" w:customStyle="1" w:styleId="StopkaZnak">
    <w:name w:val="Stopka Znak"/>
    <w:basedOn w:val="Domylnaczcionkaakapitu"/>
    <w:link w:val="Stopka"/>
    <w:uiPriority w:val="99"/>
    <w:rsid w:val="00D73EB9"/>
    <w:rPr>
      <w:rFonts w:ascii="Times New Roman" w:eastAsia="Times New Roman" w:hAnsi="Times New Roman" w:cs="Times New Roman"/>
      <w:kern w:val="1"/>
      <w:sz w:val="20"/>
      <w:szCs w:val="20"/>
      <w:lang w:eastAsia="pl-PL"/>
    </w:rPr>
  </w:style>
  <w:style w:type="paragraph" w:customStyle="1" w:styleId="AbsatzTableFormat">
    <w:name w:val="AbsatzTableFormat"/>
    <w:basedOn w:val="Normalny"/>
    <w:rsid w:val="00D73EB9"/>
    <w:pPr>
      <w:spacing w:after="0" w:line="240" w:lineRule="auto"/>
    </w:pPr>
    <w:rPr>
      <w:rFonts w:ascii="Times New Roman" w:eastAsia="Times New Roman" w:hAnsi="Times New Roman" w:cs="Times New Roman"/>
      <w:kern w:val="1"/>
      <w:sz w:val="16"/>
      <w:szCs w:val="16"/>
      <w:lang w:eastAsia="pl-PL"/>
    </w:rPr>
  </w:style>
  <w:style w:type="paragraph" w:styleId="Tekstdymka">
    <w:name w:val="Balloon Text"/>
    <w:basedOn w:val="Normalny"/>
    <w:link w:val="TekstdymkaZnak"/>
    <w:uiPriority w:val="99"/>
    <w:semiHidden/>
    <w:unhideWhenUsed/>
    <w:rsid w:val="00D73EB9"/>
    <w:pPr>
      <w:widowControl w:val="0"/>
      <w:suppressAutoHyphens/>
      <w:spacing w:after="0" w:line="240" w:lineRule="auto"/>
    </w:pPr>
    <w:rPr>
      <w:rFonts w:ascii="Tahoma" w:eastAsia="Andale Sans UI" w:hAnsi="Tahoma" w:cs="Times New Roman"/>
      <w:kern w:val="1"/>
      <w:sz w:val="16"/>
      <w:szCs w:val="16"/>
      <w:lang w:eastAsia="pl-PL"/>
    </w:rPr>
  </w:style>
  <w:style w:type="character" w:customStyle="1" w:styleId="TekstdymkaZnak">
    <w:name w:val="Tekst dymka Znak"/>
    <w:basedOn w:val="Domylnaczcionkaakapitu"/>
    <w:link w:val="Tekstdymka"/>
    <w:uiPriority w:val="99"/>
    <w:semiHidden/>
    <w:rsid w:val="00D73EB9"/>
    <w:rPr>
      <w:rFonts w:ascii="Tahoma" w:eastAsia="Andale Sans UI" w:hAnsi="Tahoma" w:cs="Times New Roman"/>
      <w:kern w:val="1"/>
      <w:sz w:val="16"/>
      <w:szCs w:val="16"/>
      <w:lang w:eastAsia="pl-PL"/>
    </w:rPr>
  </w:style>
  <w:style w:type="character" w:styleId="Odwoaniedokomentarza">
    <w:name w:val="annotation reference"/>
    <w:uiPriority w:val="99"/>
    <w:semiHidden/>
    <w:unhideWhenUsed/>
    <w:rsid w:val="00D73EB9"/>
    <w:rPr>
      <w:sz w:val="16"/>
      <w:szCs w:val="16"/>
    </w:rPr>
  </w:style>
  <w:style w:type="paragraph" w:styleId="Tekstkomentarza">
    <w:name w:val="annotation text"/>
    <w:basedOn w:val="Normalny"/>
    <w:link w:val="TekstkomentarzaZnak"/>
    <w:uiPriority w:val="99"/>
    <w:semiHidden/>
    <w:unhideWhenUsed/>
    <w:rsid w:val="00D73EB9"/>
    <w:pPr>
      <w:widowControl w:val="0"/>
      <w:suppressAutoHyphens/>
      <w:spacing w:after="0" w:line="240" w:lineRule="auto"/>
    </w:pPr>
    <w:rPr>
      <w:rFonts w:ascii="Times New Roman" w:eastAsia="Andale Sans UI" w:hAnsi="Times New Roman" w:cs="Times New Roman"/>
      <w:kern w:val="1"/>
      <w:sz w:val="20"/>
      <w:szCs w:val="20"/>
      <w:lang w:eastAsia="pl-PL"/>
    </w:rPr>
  </w:style>
  <w:style w:type="character" w:customStyle="1" w:styleId="TekstkomentarzaZnak">
    <w:name w:val="Tekst komentarza Znak"/>
    <w:basedOn w:val="Domylnaczcionkaakapitu"/>
    <w:link w:val="Tekstkomentarza"/>
    <w:uiPriority w:val="99"/>
    <w:semiHidden/>
    <w:rsid w:val="00D73EB9"/>
    <w:rPr>
      <w:rFonts w:ascii="Times New Roman" w:eastAsia="Andale Sans UI" w:hAnsi="Times New Roman" w:cs="Times New Roman"/>
      <w:kern w:val="1"/>
      <w:sz w:val="20"/>
      <w:szCs w:val="20"/>
      <w:lang w:eastAsia="pl-PL"/>
    </w:rPr>
  </w:style>
  <w:style w:type="paragraph" w:styleId="Tematkomentarza">
    <w:name w:val="annotation subject"/>
    <w:basedOn w:val="Tekstkomentarza"/>
    <w:next w:val="Tekstkomentarza"/>
    <w:link w:val="TematkomentarzaZnak"/>
    <w:uiPriority w:val="99"/>
    <w:semiHidden/>
    <w:unhideWhenUsed/>
    <w:rsid w:val="00D73EB9"/>
    <w:rPr>
      <w:b/>
      <w:bCs/>
    </w:rPr>
  </w:style>
  <w:style w:type="character" w:customStyle="1" w:styleId="TematkomentarzaZnak">
    <w:name w:val="Temat komentarza Znak"/>
    <w:basedOn w:val="TekstkomentarzaZnak"/>
    <w:link w:val="Tematkomentarza"/>
    <w:uiPriority w:val="99"/>
    <w:semiHidden/>
    <w:rsid w:val="00D73EB9"/>
    <w:rPr>
      <w:rFonts w:ascii="Times New Roman" w:eastAsia="Andale Sans UI" w:hAnsi="Times New Roman" w:cs="Times New Roman"/>
      <w:b/>
      <w:bCs/>
      <w:kern w:val="1"/>
      <w:sz w:val="20"/>
      <w:szCs w:val="20"/>
      <w:lang w:eastAsia="pl-PL"/>
    </w:rPr>
  </w:style>
  <w:style w:type="paragraph" w:styleId="Poprawka">
    <w:name w:val="Revision"/>
    <w:hidden/>
    <w:uiPriority w:val="99"/>
    <w:semiHidden/>
    <w:rsid w:val="00D73EB9"/>
    <w:pPr>
      <w:spacing w:after="0" w:line="240" w:lineRule="auto"/>
    </w:pPr>
    <w:rPr>
      <w:rFonts w:ascii="Times New Roman" w:eastAsia="Andale Sans UI" w:hAnsi="Times New Roman" w:cs="Times New Roman"/>
      <w:kern w:val="1"/>
      <w:sz w:val="24"/>
      <w:szCs w:val="24"/>
      <w:lang w:eastAsia="pl-PL"/>
    </w:rPr>
  </w:style>
  <w:style w:type="paragraph" w:customStyle="1" w:styleId="Tekstwstpniesformatowany">
    <w:name w:val="Tekst wstępnie sformatowany"/>
    <w:basedOn w:val="Normalny"/>
    <w:rsid w:val="00D73EB9"/>
    <w:pPr>
      <w:widowControl w:val="0"/>
      <w:suppressAutoHyphens/>
      <w:spacing w:after="0" w:line="240" w:lineRule="auto"/>
    </w:pPr>
    <w:rPr>
      <w:rFonts w:ascii="Courier New" w:eastAsia="Courier New" w:hAnsi="Courier New" w:cs="Courier New"/>
      <w:kern w:val="1"/>
      <w:sz w:val="20"/>
      <w:szCs w:val="20"/>
      <w:lang w:eastAsia="pl-PL"/>
    </w:rPr>
  </w:style>
  <w:style w:type="paragraph" w:customStyle="1" w:styleId="Standard">
    <w:name w:val="Standard"/>
    <w:rsid w:val="00D73EB9"/>
    <w:pPr>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table" w:styleId="Tabela-Siatka">
    <w:name w:val="Table Grid"/>
    <w:basedOn w:val="Standardowy"/>
    <w:uiPriority w:val="39"/>
    <w:rsid w:val="00D73EB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kontynuacja2">
    <w:name w:val="List Continue 2"/>
    <w:basedOn w:val="Normalny"/>
    <w:uiPriority w:val="99"/>
    <w:semiHidden/>
    <w:unhideWhenUsed/>
    <w:rsid w:val="00D73EB9"/>
    <w:pPr>
      <w:widowControl w:val="0"/>
      <w:suppressAutoHyphens/>
      <w:spacing w:after="120" w:line="240" w:lineRule="auto"/>
      <w:ind w:left="566"/>
      <w:contextualSpacing/>
    </w:pPr>
    <w:rPr>
      <w:rFonts w:ascii="Times New Roman" w:eastAsia="Andale Sans UI" w:hAnsi="Times New Roman" w:cs="Times New Roman"/>
      <w:kern w:val="1"/>
      <w:sz w:val="24"/>
      <w:szCs w:val="24"/>
      <w:lang w:eastAsia="pl-PL"/>
    </w:rPr>
  </w:style>
  <w:style w:type="paragraph" w:customStyle="1" w:styleId="Standarduser">
    <w:name w:val="Standard (user)"/>
    <w:rsid w:val="00D73EB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indent">
    <w:name w:val="Text body indent"/>
    <w:basedOn w:val="Standard"/>
    <w:rsid w:val="00D73EB9"/>
    <w:pPr>
      <w:widowControl w:val="0"/>
      <w:ind w:left="720"/>
    </w:pPr>
    <w:rPr>
      <w:rFonts w:eastAsia="Andale Sans UI" w:cs="Tahoma"/>
      <w:lang w:val="de-DE" w:eastAsia="ja-JP" w:bidi="fa-IR"/>
    </w:rPr>
  </w:style>
  <w:style w:type="paragraph" w:styleId="Listapunktowana">
    <w:name w:val="List Bullet"/>
    <w:basedOn w:val="Normalny"/>
    <w:uiPriority w:val="99"/>
    <w:unhideWhenUsed/>
    <w:rsid w:val="00D73EB9"/>
    <w:pPr>
      <w:widowControl w:val="0"/>
      <w:numPr>
        <w:numId w:val="2"/>
      </w:numPr>
      <w:suppressAutoHyphens/>
      <w:spacing w:after="0" w:line="240" w:lineRule="auto"/>
      <w:contextualSpacing/>
    </w:pPr>
    <w:rPr>
      <w:rFonts w:ascii="Times New Roman" w:eastAsia="Andale Sans UI" w:hAnsi="Times New Roman" w:cs="Times New Roman"/>
      <w:kern w:val="1"/>
      <w:sz w:val="24"/>
      <w:szCs w:val="24"/>
      <w:lang w:eastAsia="pl-PL"/>
    </w:rPr>
  </w:style>
  <w:style w:type="paragraph" w:customStyle="1" w:styleId="TableContents">
    <w:name w:val="Table Contents"/>
    <w:basedOn w:val="Normalny"/>
    <w:uiPriority w:val="99"/>
    <w:rsid w:val="00D73EB9"/>
    <w:pPr>
      <w:widowControl w:val="0"/>
      <w:suppressLineNumbers/>
      <w:suppressAutoHyphens/>
      <w:spacing w:after="0" w:line="240" w:lineRule="auto"/>
    </w:pPr>
    <w:rPr>
      <w:rFonts w:ascii="Times New Roman" w:eastAsia="Andale Sans UI" w:hAnsi="Times New Roman" w:cs="Times New Roman"/>
      <w:kern w:val="2"/>
      <w:sz w:val="24"/>
      <w:szCs w:val="24"/>
      <w:lang w:eastAsia="fa-IR" w:bidi="fa-IR"/>
    </w:rPr>
  </w:style>
  <w:style w:type="character" w:customStyle="1" w:styleId="spelle">
    <w:name w:val="spelle"/>
    <w:rsid w:val="00D73EB9"/>
    <w:rPr>
      <w:rFonts w:cs="Times New Roman"/>
      <w:lang w:eastAsia="hi-IN" w:bidi="hi-IN"/>
    </w:rPr>
  </w:style>
  <w:style w:type="paragraph" w:styleId="NormalnyWeb">
    <w:name w:val="Normal (Web)"/>
    <w:basedOn w:val="Normalny"/>
    <w:rsid w:val="00D73EB9"/>
    <w:pPr>
      <w:widowControl w:val="0"/>
      <w:suppressAutoHyphens/>
      <w:spacing w:before="100" w:after="100" w:line="240" w:lineRule="auto"/>
    </w:pPr>
    <w:rPr>
      <w:rFonts w:ascii="Arial Unicode MS" w:eastAsia="MS Mincho" w:hAnsi="Arial Unicode MS" w:cs="Arial Unicode MS"/>
      <w:color w:val="000000"/>
      <w:sz w:val="24"/>
      <w:szCs w:val="24"/>
      <w:lang w:val="en-US" w:bidi="en-US"/>
    </w:rPr>
  </w:style>
  <w:style w:type="paragraph" w:customStyle="1" w:styleId="TableContentsuser">
    <w:name w:val="Table Contents (user)"/>
    <w:basedOn w:val="Normalny"/>
    <w:uiPriority w:val="99"/>
    <w:rsid w:val="00D73EB9"/>
    <w:pPr>
      <w:suppressLineNumbers/>
      <w:suppressAutoHyphens/>
      <w:autoSpaceDN w:val="0"/>
      <w:spacing w:after="0" w:line="240" w:lineRule="auto"/>
      <w:textAlignment w:val="baseline"/>
    </w:pPr>
    <w:rPr>
      <w:rFonts w:ascii="Times New Roman" w:eastAsia="Arial" w:hAnsi="Times New Roman" w:cs="Times New Roman"/>
      <w:kern w:val="3"/>
      <w:sz w:val="24"/>
      <w:szCs w:val="24"/>
      <w:lang w:eastAsia="ja-JP"/>
    </w:rPr>
  </w:style>
  <w:style w:type="paragraph" w:styleId="Akapitzlist">
    <w:name w:val="List Paragraph"/>
    <w:aliases w:val="sw tekst"/>
    <w:basedOn w:val="Normalny"/>
    <w:link w:val="AkapitzlistZnak"/>
    <w:uiPriority w:val="34"/>
    <w:qFormat/>
    <w:rsid w:val="00D73EB9"/>
    <w:pPr>
      <w:ind w:left="720"/>
      <w:contextualSpacing/>
    </w:pPr>
    <w:rPr>
      <w:rFonts w:ascii="Calibri" w:eastAsia="Calibri" w:hAnsi="Calibri" w:cs="Times New Roman"/>
    </w:rPr>
  </w:style>
  <w:style w:type="character" w:customStyle="1" w:styleId="hps">
    <w:name w:val="hps"/>
    <w:rsid w:val="00D73EB9"/>
  </w:style>
  <w:style w:type="paragraph" w:customStyle="1" w:styleId="Akapitzlist1">
    <w:name w:val="Akapit z listą1"/>
    <w:basedOn w:val="Normalny"/>
    <w:rsid w:val="00D73EB9"/>
    <w:pPr>
      <w:ind w:left="720"/>
    </w:pPr>
    <w:rPr>
      <w:rFonts w:ascii="Calibri" w:eastAsia="Times New Roman" w:hAnsi="Calibri" w:cs="Times New Roman"/>
      <w:szCs w:val="20"/>
      <w:lang w:eastAsia="pl-PL"/>
    </w:rPr>
  </w:style>
  <w:style w:type="paragraph" w:customStyle="1" w:styleId="pkt">
    <w:name w:val="pkt"/>
    <w:basedOn w:val="Normalny"/>
    <w:rsid w:val="00420195"/>
    <w:pPr>
      <w:suppressAutoHyphens/>
      <w:spacing w:before="60" w:after="60" w:line="240" w:lineRule="auto"/>
      <w:ind w:left="851" w:hanging="295"/>
      <w:jc w:val="both"/>
    </w:pPr>
    <w:rPr>
      <w:rFonts w:ascii="Times New Roman" w:eastAsia="Times New Roman" w:hAnsi="Times New Roman" w:cs="Times New Roman"/>
      <w:sz w:val="24"/>
      <w:szCs w:val="24"/>
      <w:lang w:eastAsia="ar-SA"/>
    </w:rPr>
  </w:style>
  <w:style w:type="paragraph" w:customStyle="1" w:styleId="Default">
    <w:name w:val="Default"/>
    <w:rsid w:val="008028E8"/>
    <w:pPr>
      <w:autoSpaceDE w:val="0"/>
      <w:autoSpaceDN w:val="0"/>
      <w:adjustRightInd w:val="0"/>
      <w:spacing w:after="0" w:line="240" w:lineRule="auto"/>
    </w:pPr>
    <w:rPr>
      <w:rFonts w:ascii="Calibri" w:hAnsi="Calibri" w:cs="Calibri"/>
      <w:color w:val="000000"/>
      <w:sz w:val="24"/>
      <w:szCs w:val="24"/>
    </w:rPr>
  </w:style>
  <w:style w:type="paragraph" w:customStyle="1" w:styleId="Lista-kontynuacja24">
    <w:name w:val="Lista - kontynuacja 24"/>
    <w:basedOn w:val="Normalny"/>
    <w:rsid w:val="008028E8"/>
    <w:pPr>
      <w:widowControl w:val="0"/>
      <w:suppressAutoHyphens/>
      <w:spacing w:after="120" w:line="240" w:lineRule="auto"/>
      <w:ind w:left="566"/>
    </w:pPr>
    <w:rPr>
      <w:rFonts w:ascii="Times New Roman" w:eastAsia="Andale Sans UI" w:hAnsi="Times New Roman" w:cs="Times New Roman"/>
      <w:kern w:val="2"/>
      <w:sz w:val="24"/>
      <w:szCs w:val="24"/>
      <w:lang w:eastAsia="ar-SA"/>
    </w:rPr>
  </w:style>
  <w:style w:type="paragraph" w:styleId="Tytu">
    <w:name w:val="Title"/>
    <w:basedOn w:val="Standard"/>
    <w:next w:val="Podtytu"/>
    <w:link w:val="TytuZnak"/>
    <w:qFormat/>
    <w:rsid w:val="00431206"/>
    <w:pPr>
      <w:jc w:val="center"/>
      <w:textAlignment w:val="auto"/>
    </w:pPr>
    <w:rPr>
      <w:rFonts w:ascii="Garamond" w:eastAsia="Times New Roman" w:hAnsi="Garamond" w:cs="Times New Roman"/>
      <w:b/>
      <w:sz w:val="22"/>
      <w:szCs w:val="22"/>
      <w:lang w:bidi="ar-SA"/>
    </w:rPr>
  </w:style>
  <w:style w:type="character" w:customStyle="1" w:styleId="TytuZnak">
    <w:name w:val="Tytuł Znak"/>
    <w:basedOn w:val="Domylnaczcionkaakapitu"/>
    <w:link w:val="Tytu"/>
    <w:rsid w:val="00431206"/>
    <w:rPr>
      <w:rFonts w:ascii="Garamond" w:eastAsia="Times New Roman" w:hAnsi="Garamond" w:cs="Times New Roman"/>
      <w:b/>
      <w:kern w:val="3"/>
      <w:lang w:eastAsia="zh-CN"/>
    </w:rPr>
  </w:style>
  <w:style w:type="numbering" w:customStyle="1" w:styleId="WW8Num2">
    <w:name w:val="WW8Num2"/>
    <w:rsid w:val="00431206"/>
    <w:pPr>
      <w:numPr>
        <w:numId w:val="3"/>
      </w:numPr>
    </w:pPr>
  </w:style>
  <w:style w:type="paragraph" w:styleId="Podtytu">
    <w:name w:val="Subtitle"/>
    <w:basedOn w:val="Normalny"/>
    <w:next w:val="Normalny"/>
    <w:link w:val="PodtytuZnak"/>
    <w:uiPriority w:val="11"/>
    <w:qFormat/>
    <w:rsid w:val="0043120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431206"/>
    <w:rPr>
      <w:rFonts w:asciiTheme="majorHAnsi" w:eastAsiaTheme="majorEastAsia" w:hAnsiTheme="majorHAnsi" w:cstheme="majorBidi"/>
      <w:i/>
      <w:iCs/>
      <w:color w:val="4F81BD" w:themeColor="accent1"/>
      <w:spacing w:val="15"/>
      <w:sz w:val="24"/>
      <w:szCs w:val="24"/>
    </w:rPr>
  </w:style>
  <w:style w:type="character" w:customStyle="1" w:styleId="AkapitzlistZnak">
    <w:name w:val="Akapit z listą Znak"/>
    <w:aliases w:val="sw tekst Znak"/>
    <w:link w:val="Akapitzlist"/>
    <w:uiPriority w:val="34"/>
    <w:locked/>
    <w:rsid w:val="004B5E68"/>
    <w:rPr>
      <w:rFonts w:ascii="Calibri" w:eastAsia="Calibri" w:hAnsi="Calibri" w:cs="Times New Roman"/>
    </w:rPr>
  </w:style>
  <w:style w:type="numbering" w:customStyle="1" w:styleId="WW8Num21">
    <w:name w:val="WW8Num21"/>
    <w:rsid w:val="009324AF"/>
  </w:style>
  <w:style w:type="table" w:customStyle="1" w:styleId="Tabela-Siatka1">
    <w:name w:val="Tabela - Siatka1"/>
    <w:basedOn w:val="Standardowy"/>
    <w:next w:val="Tabela-Siatka"/>
    <w:uiPriority w:val="59"/>
    <w:rsid w:val="00C17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75944">
      <w:bodyDiv w:val="1"/>
      <w:marLeft w:val="0"/>
      <w:marRight w:val="0"/>
      <w:marTop w:val="0"/>
      <w:marBottom w:val="0"/>
      <w:divBdr>
        <w:top w:val="none" w:sz="0" w:space="0" w:color="auto"/>
        <w:left w:val="none" w:sz="0" w:space="0" w:color="auto"/>
        <w:bottom w:val="none" w:sz="0" w:space="0" w:color="auto"/>
        <w:right w:val="none" w:sz="0" w:space="0" w:color="auto"/>
      </w:divBdr>
    </w:div>
    <w:div w:id="697006687">
      <w:bodyDiv w:val="1"/>
      <w:marLeft w:val="0"/>
      <w:marRight w:val="0"/>
      <w:marTop w:val="0"/>
      <w:marBottom w:val="0"/>
      <w:divBdr>
        <w:top w:val="none" w:sz="0" w:space="0" w:color="auto"/>
        <w:left w:val="none" w:sz="0" w:space="0" w:color="auto"/>
        <w:bottom w:val="none" w:sz="0" w:space="0" w:color="auto"/>
        <w:right w:val="none" w:sz="0" w:space="0" w:color="auto"/>
      </w:divBdr>
    </w:div>
    <w:div w:id="882207029">
      <w:bodyDiv w:val="1"/>
      <w:marLeft w:val="0"/>
      <w:marRight w:val="0"/>
      <w:marTop w:val="0"/>
      <w:marBottom w:val="0"/>
      <w:divBdr>
        <w:top w:val="none" w:sz="0" w:space="0" w:color="auto"/>
        <w:left w:val="none" w:sz="0" w:space="0" w:color="auto"/>
        <w:bottom w:val="none" w:sz="0" w:space="0" w:color="auto"/>
        <w:right w:val="none" w:sz="0" w:space="0" w:color="auto"/>
      </w:divBdr>
    </w:div>
    <w:div w:id="1249802749">
      <w:bodyDiv w:val="1"/>
      <w:marLeft w:val="0"/>
      <w:marRight w:val="0"/>
      <w:marTop w:val="0"/>
      <w:marBottom w:val="0"/>
      <w:divBdr>
        <w:top w:val="none" w:sz="0" w:space="0" w:color="auto"/>
        <w:left w:val="none" w:sz="0" w:space="0" w:color="auto"/>
        <w:bottom w:val="none" w:sz="0" w:space="0" w:color="auto"/>
        <w:right w:val="none" w:sz="0" w:space="0" w:color="auto"/>
      </w:divBdr>
    </w:div>
    <w:div w:id="149541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7A7AA-E103-4A2A-9E7C-2ABAF942D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9</Pages>
  <Words>2165</Words>
  <Characters>12996</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Piotrowski</dc:creator>
  <cp:lastModifiedBy>Katarzyna Kowalczyk</cp:lastModifiedBy>
  <cp:revision>20</cp:revision>
  <cp:lastPrinted>2018-07-06T08:48:00Z</cp:lastPrinted>
  <dcterms:created xsi:type="dcterms:W3CDTF">2019-05-20T11:32:00Z</dcterms:created>
  <dcterms:modified xsi:type="dcterms:W3CDTF">2019-05-31T06:01:00Z</dcterms:modified>
</cp:coreProperties>
</file>